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39B" w:rsidRDefault="0023239B" w:rsidP="0023239B">
      <w:pPr>
        <w:spacing w:after="200" w:line="276" w:lineRule="auto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Osnovna škola "Petar Zrinski" Čabar</w:t>
      </w:r>
    </w:p>
    <w:p w:rsidR="0023239B" w:rsidRDefault="0023239B" w:rsidP="0023239B">
      <w:pPr>
        <w:spacing w:after="200" w:line="276" w:lineRule="auto"/>
        <w:jc w:val="center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Zaključci sa sjednice Školskog odbora od 08.07.2022.</w:t>
      </w:r>
    </w:p>
    <w:p w:rsidR="0023239B" w:rsidRDefault="0023239B" w:rsidP="0023239B">
      <w:pPr>
        <w:rPr>
          <w:sz w:val="22"/>
          <w:szCs w:val="22"/>
        </w:rPr>
      </w:pPr>
      <w:r>
        <w:rPr>
          <w:rFonts w:ascii="Arial" w:eastAsia="Calibri" w:hAnsi="Arial" w:cs="Arial"/>
          <w:b/>
          <w:i/>
          <w:sz w:val="20"/>
          <w:szCs w:val="20"/>
          <w:lang w:eastAsia="en-US"/>
        </w:rPr>
        <w:t>Dnevni red:</w:t>
      </w:r>
      <w:r>
        <w:rPr>
          <w:sz w:val="22"/>
          <w:szCs w:val="22"/>
        </w:rPr>
        <w:t xml:space="preserve"> </w:t>
      </w:r>
    </w:p>
    <w:p w:rsidR="0023239B" w:rsidRPr="00F74EA8" w:rsidRDefault="0023239B" w:rsidP="0023239B">
      <w:pPr>
        <w:rPr>
          <w:sz w:val="20"/>
          <w:szCs w:val="20"/>
        </w:rPr>
      </w:pPr>
      <w:r>
        <w:rPr>
          <w:sz w:val="22"/>
          <w:szCs w:val="22"/>
        </w:rPr>
        <w:tab/>
      </w:r>
    </w:p>
    <w:p w:rsidR="0023239B" w:rsidRDefault="0023239B" w:rsidP="0023239B">
      <w:pPr>
        <w:rPr>
          <w:sz w:val="20"/>
          <w:szCs w:val="20"/>
        </w:rPr>
      </w:pPr>
    </w:p>
    <w:p w:rsidR="0023239B" w:rsidRPr="001B3275" w:rsidRDefault="0023239B" w:rsidP="0023239B">
      <w:pPr>
        <w:rPr>
          <w:sz w:val="22"/>
          <w:szCs w:val="22"/>
        </w:rPr>
      </w:pPr>
      <w:r w:rsidRPr="00780F44">
        <w:rPr>
          <w:sz w:val="20"/>
          <w:szCs w:val="20"/>
        </w:rPr>
        <w:t xml:space="preserve">                </w:t>
      </w:r>
    </w:p>
    <w:p w:rsidR="0023239B" w:rsidRPr="001B3275" w:rsidRDefault="0023239B" w:rsidP="0023239B">
      <w:pPr>
        <w:rPr>
          <w:sz w:val="22"/>
          <w:szCs w:val="22"/>
        </w:rPr>
      </w:pPr>
      <w:r w:rsidRPr="001B3275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    D n e v n i   red:</w:t>
      </w:r>
    </w:p>
    <w:p w:rsidR="0025695F" w:rsidRPr="001B3275" w:rsidRDefault="0025695F" w:rsidP="0025695F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25695F" w:rsidRPr="00B76293" w:rsidRDefault="0025695F" w:rsidP="0025695F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Usvajanje zapisnika sa 15.sjednice Školskog odbora održane 13.06.2022. godine.</w:t>
      </w:r>
    </w:p>
    <w:p w:rsidR="0025695F" w:rsidRDefault="0025695F" w:rsidP="0025695F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Financijsko izvješće I – VI mj. 2022. godine</w:t>
      </w:r>
    </w:p>
    <w:p w:rsidR="0025695F" w:rsidRDefault="0025695F" w:rsidP="0025695F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Izmjene i dopune financijskog plana 2022. godine</w:t>
      </w:r>
    </w:p>
    <w:p w:rsidR="0025695F" w:rsidRPr="00B13D1D" w:rsidRDefault="0025695F" w:rsidP="0025695F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Pitanja i prijedlozi.</w:t>
      </w:r>
    </w:p>
    <w:p w:rsidR="0023239B" w:rsidRDefault="0025695F" w:rsidP="0025695F">
      <w:pPr>
        <w:rPr>
          <w:rFonts w:eastAsia="Calibri"/>
          <w:sz w:val="20"/>
          <w:szCs w:val="22"/>
          <w:lang w:eastAsia="en-US"/>
        </w:rPr>
      </w:pPr>
      <w:r>
        <w:rPr>
          <w:sz w:val="22"/>
          <w:szCs w:val="22"/>
        </w:rPr>
        <w:t xml:space="preserve">                 </w:t>
      </w:r>
    </w:p>
    <w:p w:rsidR="0023239B" w:rsidRDefault="0023239B" w:rsidP="0023239B">
      <w:pPr>
        <w:rPr>
          <w:rFonts w:eastAsia="Calibri"/>
          <w:sz w:val="20"/>
          <w:szCs w:val="22"/>
          <w:lang w:eastAsia="en-US"/>
        </w:rPr>
      </w:pPr>
    </w:p>
    <w:p w:rsidR="0023239B" w:rsidRDefault="0023239B" w:rsidP="0023239B">
      <w:pPr>
        <w:rPr>
          <w:rFonts w:eastAsia="Calibri"/>
          <w:sz w:val="20"/>
          <w:szCs w:val="22"/>
          <w:lang w:eastAsia="en-US"/>
        </w:rPr>
      </w:pPr>
    </w:p>
    <w:p w:rsidR="0023239B" w:rsidRDefault="0023239B" w:rsidP="0023239B">
      <w:pPr>
        <w:rPr>
          <w:rFonts w:eastAsia="Calibri"/>
          <w:sz w:val="20"/>
          <w:szCs w:val="22"/>
          <w:lang w:eastAsia="en-US"/>
        </w:rPr>
      </w:pPr>
    </w:p>
    <w:p w:rsidR="0023239B" w:rsidRDefault="0023239B" w:rsidP="0023239B">
      <w:pPr>
        <w:rPr>
          <w:rFonts w:eastAsia="Calibri"/>
          <w:sz w:val="22"/>
          <w:szCs w:val="22"/>
          <w:lang w:eastAsia="en-US"/>
        </w:rPr>
      </w:pPr>
      <w:r w:rsidRPr="00F60D4E">
        <w:rPr>
          <w:rFonts w:eastAsia="Calibri"/>
          <w:sz w:val="20"/>
          <w:szCs w:val="22"/>
          <w:lang w:eastAsia="en-US"/>
        </w:rPr>
        <w:t>Ad 1.)</w:t>
      </w:r>
      <w:r>
        <w:rPr>
          <w:rFonts w:eastAsia="Calibri"/>
          <w:i/>
          <w:sz w:val="20"/>
          <w:szCs w:val="22"/>
          <w:lang w:eastAsia="en-US"/>
        </w:rPr>
        <w:t xml:space="preserve">   </w:t>
      </w:r>
      <w:r w:rsidRPr="00C43E5F">
        <w:rPr>
          <w:color w:val="000000"/>
          <w:sz w:val="22"/>
          <w:szCs w:val="22"/>
        </w:rPr>
        <w:t>Jednoglasno usvojen zapisnik s prethodne sjednice</w:t>
      </w:r>
      <w:r w:rsidR="0025695F">
        <w:rPr>
          <w:color w:val="000000"/>
          <w:sz w:val="22"/>
          <w:szCs w:val="22"/>
        </w:rPr>
        <w:t xml:space="preserve"> održane 13.06</w:t>
      </w:r>
      <w:r>
        <w:rPr>
          <w:color w:val="000000"/>
          <w:sz w:val="22"/>
          <w:szCs w:val="22"/>
        </w:rPr>
        <w:t>.2022. godine.</w:t>
      </w:r>
    </w:p>
    <w:p w:rsidR="0025695F" w:rsidRDefault="0023239B" w:rsidP="0023239B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2.) Jednoglasno donesen</w:t>
      </w:r>
      <w:r w:rsidR="0025695F">
        <w:rPr>
          <w:rFonts w:eastAsia="Calibri"/>
          <w:sz w:val="22"/>
          <w:szCs w:val="22"/>
          <w:lang w:eastAsia="en-US"/>
        </w:rPr>
        <w:t>a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25695F">
        <w:rPr>
          <w:rFonts w:eastAsia="Calibri"/>
          <w:sz w:val="22"/>
          <w:szCs w:val="22"/>
          <w:lang w:eastAsia="en-US"/>
        </w:rPr>
        <w:t>Odluka o usvajanju financijskog izvješća od I-IV mjeseca za 2022.godinu</w:t>
      </w:r>
    </w:p>
    <w:p w:rsidR="0023239B" w:rsidRDefault="0023239B" w:rsidP="0023239B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3.) Jednoglasno dones</w:t>
      </w:r>
      <w:r w:rsidR="0025695F">
        <w:rPr>
          <w:rFonts w:eastAsia="Calibri"/>
          <w:sz w:val="22"/>
          <w:szCs w:val="22"/>
          <w:lang w:eastAsia="en-US"/>
        </w:rPr>
        <w:t>ena</w:t>
      </w:r>
      <w:r w:rsidR="0009657D">
        <w:rPr>
          <w:rFonts w:eastAsia="Calibri"/>
          <w:sz w:val="22"/>
          <w:szCs w:val="22"/>
          <w:lang w:eastAsia="en-US"/>
        </w:rPr>
        <w:t xml:space="preserve"> Odluka</w:t>
      </w:r>
      <w:bookmarkStart w:id="0" w:name="_GoBack"/>
      <w:bookmarkEnd w:id="0"/>
      <w:r w:rsidR="0025695F">
        <w:rPr>
          <w:rFonts w:eastAsia="Calibri"/>
          <w:sz w:val="22"/>
          <w:szCs w:val="22"/>
          <w:lang w:eastAsia="en-US"/>
        </w:rPr>
        <w:t xml:space="preserve"> o usvajanju I. izmjena i dopuna financijskog plana za 2022. godinu.</w:t>
      </w:r>
    </w:p>
    <w:p w:rsidR="0023239B" w:rsidRDefault="0023239B" w:rsidP="0023239B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3.) Pitanja i prijedloga nije bilo.</w:t>
      </w:r>
    </w:p>
    <w:p w:rsidR="0023239B" w:rsidRDefault="0023239B" w:rsidP="0023239B">
      <w:pPr>
        <w:rPr>
          <w:rFonts w:eastAsia="Calibri"/>
          <w:sz w:val="22"/>
          <w:szCs w:val="22"/>
          <w:lang w:eastAsia="en-US"/>
        </w:rPr>
      </w:pPr>
    </w:p>
    <w:p w:rsidR="0023239B" w:rsidRDefault="0023239B" w:rsidP="0023239B">
      <w:pPr>
        <w:rPr>
          <w:rFonts w:eastAsia="Calibri"/>
          <w:sz w:val="22"/>
          <w:szCs w:val="22"/>
          <w:lang w:eastAsia="en-US"/>
        </w:rPr>
      </w:pPr>
    </w:p>
    <w:p w:rsidR="0023239B" w:rsidRDefault="0023239B" w:rsidP="0023239B">
      <w:pPr>
        <w:rPr>
          <w:rFonts w:eastAsia="Calibri"/>
          <w:sz w:val="22"/>
          <w:szCs w:val="22"/>
          <w:lang w:eastAsia="en-US"/>
        </w:rPr>
      </w:pPr>
    </w:p>
    <w:p w:rsidR="0023239B" w:rsidRDefault="0023239B" w:rsidP="0023239B">
      <w:pPr>
        <w:rPr>
          <w:rFonts w:eastAsia="Calibri"/>
          <w:sz w:val="22"/>
          <w:szCs w:val="22"/>
          <w:lang w:eastAsia="en-US"/>
        </w:rPr>
      </w:pPr>
    </w:p>
    <w:p w:rsidR="0023239B" w:rsidRDefault="0023239B" w:rsidP="0023239B">
      <w:pPr>
        <w:rPr>
          <w:rFonts w:eastAsia="Calibri"/>
          <w:sz w:val="22"/>
          <w:szCs w:val="22"/>
          <w:lang w:eastAsia="en-US"/>
        </w:rPr>
      </w:pPr>
    </w:p>
    <w:p w:rsidR="0023239B" w:rsidRDefault="0023239B" w:rsidP="0023239B">
      <w:pPr>
        <w:rPr>
          <w:rFonts w:eastAsia="Calibri"/>
          <w:sz w:val="22"/>
          <w:szCs w:val="22"/>
          <w:lang w:eastAsia="en-US"/>
        </w:rPr>
      </w:pPr>
    </w:p>
    <w:p w:rsidR="0023239B" w:rsidRDefault="0023239B" w:rsidP="0023239B">
      <w:pPr>
        <w:rPr>
          <w:rFonts w:eastAsia="Calibri"/>
          <w:sz w:val="22"/>
          <w:szCs w:val="22"/>
          <w:lang w:eastAsia="en-US"/>
        </w:rPr>
      </w:pPr>
    </w:p>
    <w:p w:rsidR="0023239B" w:rsidRDefault="0023239B" w:rsidP="0023239B"/>
    <w:p w:rsidR="0023239B" w:rsidRDefault="0023239B" w:rsidP="0023239B"/>
    <w:p w:rsidR="0023239B" w:rsidRDefault="0023239B" w:rsidP="0023239B"/>
    <w:p w:rsidR="0023239B" w:rsidRDefault="0023239B" w:rsidP="0023239B"/>
    <w:p w:rsidR="0023239B" w:rsidRDefault="0023239B" w:rsidP="0023239B"/>
    <w:p w:rsidR="0023239B" w:rsidRDefault="0023239B" w:rsidP="0023239B"/>
    <w:p w:rsidR="0023239B" w:rsidRDefault="0023239B" w:rsidP="0023239B"/>
    <w:p w:rsidR="0023239B" w:rsidRDefault="0023239B" w:rsidP="0023239B"/>
    <w:p w:rsidR="001D04C2" w:rsidRDefault="001D04C2"/>
    <w:sectPr w:rsidR="001D0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9B"/>
    <w:rsid w:val="0009657D"/>
    <w:rsid w:val="001D04C2"/>
    <w:rsid w:val="0023239B"/>
    <w:rsid w:val="0025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6607"/>
  <w15:chartTrackingRefBased/>
  <w15:docId w15:val="{FCEE0D79-8F4C-40F8-BCA8-2FEDFB4A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2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2022-07-08T05:21:00Z</dcterms:created>
  <dcterms:modified xsi:type="dcterms:W3CDTF">2022-07-14T05:28:00Z</dcterms:modified>
</cp:coreProperties>
</file>