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1C" w:rsidRPr="00EE0CD7" w:rsidRDefault="00EE0CD7" w:rsidP="00EE0CD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0CD7">
        <w:rPr>
          <w:rFonts w:ascii="Times New Roman" w:hAnsi="Times New Roman" w:cs="Times New Roman"/>
          <w:sz w:val="24"/>
        </w:rPr>
        <w:t>PRIMORSKO-GORANSKA ŽUPANIJA</w:t>
      </w:r>
    </w:p>
    <w:p w:rsidR="00EE0CD7" w:rsidRPr="00EE0CD7" w:rsidRDefault="00EE0CD7" w:rsidP="00EE0CD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0CD7">
        <w:rPr>
          <w:rFonts w:ascii="Times New Roman" w:hAnsi="Times New Roman" w:cs="Times New Roman"/>
          <w:sz w:val="24"/>
        </w:rPr>
        <w:t>OSNOVNA ŠKOLA „PETAR ZRINSKI“ ČABAR</w:t>
      </w:r>
    </w:p>
    <w:p w:rsidR="00EE0CD7" w:rsidRDefault="00EE0CD7" w:rsidP="00EE0CD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0CD7">
        <w:rPr>
          <w:rFonts w:ascii="Times New Roman" w:hAnsi="Times New Roman" w:cs="Times New Roman"/>
          <w:sz w:val="24"/>
        </w:rPr>
        <w:t>ČABAR, 31.01.2020. GODINE</w:t>
      </w:r>
    </w:p>
    <w:p w:rsidR="00EE0CD7" w:rsidRDefault="00EE0CD7" w:rsidP="00EE0C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0CD7" w:rsidRDefault="00EE0CD7" w:rsidP="00EE0C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0CD7" w:rsidRPr="00412E5F" w:rsidRDefault="00A11D93" w:rsidP="00412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BILJEŠKE</w:t>
      </w:r>
    </w:p>
    <w:p w:rsidR="00EE0CD7" w:rsidRDefault="00EE0CD7" w:rsidP="00EE0C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0CD7" w:rsidRDefault="00EE0CD7" w:rsidP="0090717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Bilješke o Financijskom izvještaju za razdoblje od 01. siječnja do 31.prosinca 2019. godine</w:t>
      </w:r>
    </w:p>
    <w:p w:rsidR="00EE0CD7" w:rsidRDefault="00EE0CD7" w:rsidP="00EE0C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2E5F" w:rsidRPr="00412E5F" w:rsidRDefault="00412E5F" w:rsidP="00EE0CD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12E5F">
        <w:rPr>
          <w:rFonts w:ascii="Times New Roman" w:hAnsi="Times New Roman" w:cs="Times New Roman"/>
          <w:b/>
          <w:sz w:val="24"/>
        </w:rPr>
        <w:t>PRIHODI:</w:t>
      </w:r>
    </w:p>
    <w:p w:rsidR="00412E5F" w:rsidRDefault="00412E5F" w:rsidP="00EE0C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2E5F" w:rsidRDefault="00412E5F" w:rsidP="00EE0CD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MINISTARSTVO ZNANOSTI I OBRAZOVANJA ZAGREB</w:t>
      </w:r>
      <w:r w:rsidR="00530779">
        <w:rPr>
          <w:rFonts w:ascii="Times New Roman" w:hAnsi="Times New Roman" w:cs="Times New Roman"/>
          <w:sz w:val="24"/>
        </w:rPr>
        <w:tab/>
      </w:r>
      <w:r w:rsidR="00530779">
        <w:rPr>
          <w:rFonts w:ascii="Times New Roman" w:hAnsi="Times New Roman" w:cs="Times New Roman"/>
          <w:sz w:val="24"/>
        </w:rPr>
        <w:tab/>
        <w:t>8.672.182,00 kn</w:t>
      </w:r>
    </w:p>
    <w:p w:rsidR="00412E5F" w:rsidRDefault="00412E5F" w:rsidP="00EE0CD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PRIHODI OD KAMATA NA DEPOZITE</w:t>
      </w:r>
      <w:r w:rsidR="00530779">
        <w:rPr>
          <w:rFonts w:ascii="Times New Roman" w:hAnsi="Times New Roman" w:cs="Times New Roman"/>
          <w:sz w:val="24"/>
        </w:rPr>
        <w:tab/>
      </w:r>
      <w:r w:rsidR="00530779">
        <w:rPr>
          <w:rFonts w:ascii="Times New Roman" w:hAnsi="Times New Roman" w:cs="Times New Roman"/>
          <w:sz w:val="24"/>
        </w:rPr>
        <w:tab/>
      </w:r>
      <w:r w:rsidR="00530779">
        <w:rPr>
          <w:rFonts w:ascii="Times New Roman" w:hAnsi="Times New Roman" w:cs="Times New Roman"/>
          <w:sz w:val="24"/>
        </w:rPr>
        <w:tab/>
      </w:r>
      <w:r w:rsidR="00530779">
        <w:rPr>
          <w:rFonts w:ascii="Times New Roman" w:hAnsi="Times New Roman" w:cs="Times New Roman"/>
          <w:sz w:val="24"/>
        </w:rPr>
        <w:tab/>
      </w:r>
      <w:r w:rsidR="00FD2D13">
        <w:rPr>
          <w:rFonts w:ascii="Times New Roman" w:hAnsi="Times New Roman" w:cs="Times New Roman"/>
          <w:sz w:val="24"/>
        </w:rPr>
        <w:t>30,00</w:t>
      </w:r>
      <w:r w:rsidR="00530779">
        <w:rPr>
          <w:rFonts w:ascii="Times New Roman" w:hAnsi="Times New Roman" w:cs="Times New Roman"/>
          <w:sz w:val="24"/>
        </w:rPr>
        <w:t xml:space="preserve"> kn</w:t>
      </w:r>
    </w:p>
    <w:p w:rsidR="00412E5F" w:rsidRDefault="00412E5F" w:rsidP="00EE0CD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ŽUPANIJA</w:t>
      </w:r>
      <w:r w:rsidR="00530779">
        <w:rPr>
          <w:rFonts w:ascii="Times New Roman" w:hAnsi="Times New Roman" w:cs="Times New Roman"/>
          <w:sz w:val="24"/>
        </w:rPr>
        <w:tab/>
      </w:r>
      <w:r w:rsidR="00530779">
        <w:rPr>
          <w:rFonts w:ascii="Times New Roman" w:hAnsi="Times New Roman" w:cs="Times New Roman"/>
          <w:sz w:val="24"/>
        </w:rPr>
        <w:tab/>
      </w:r>
      <w:r w:rsidR="00530779">
        <w:rPr>
          <w:rFonts w:ascii="Times New Roman" w:hAnsi="Times New Roman" w:cs="Times New Roman"/>
          <w:sz w:val="24"/>
        </w:rPr>
        <w:tab/>
      </w:r>
      <w:r w:rsidR="00530779">
        <w:rPr>
          <w:rFonts w:ascii="Times New Roman" w:hAnsi="Times New Roman" w:cs="Times New Roman"/>
          <w:sz w:val="24"/>
        </w:rPr>
        <w:tab/>
      </w:r>
      <w:r w:rsidR="00530779">
        <w:rPr>
          <w:rFonts w:ascii="Times New Roman" w:hAnsi="Times New Roman" w:cs="Times New Roman"/>
          <w:sz w:val="24"/>
        </w:rPr>
        <w:tab/>
      </w:r>
      <w:r w:rsidR="00530779">
        <w:rPr>
          <w:rFonts w:ascii="Times New Roman" w:hAnsi="Times New Roman" w:cs="Times New Roman"/>
          <w:sz w:val="24"/>
        </w:rPr>
        <w:tab/>
      </w:r>
      <w:r w:rsidR="00530779">
        <w:rPr>
          <w:rFonts w:ascii="Times New Roman" w:hAnsi="Times New Roman" w:cs="Times New Roman"/>
          <w:sz w:val="24"/>
        </w:rPr>
        <w:tab/>
      </w:r>
      <w:r w:rsidR="00530779">
        <w:rPr>
          <w:rFonts w:ascii="Times New Roman" w:hAnsi="Times New Roman" w:cs="Times New Roman"/>
          <w:sz w:val="24"/>
        </w:rPr>
        <w:tab/>
      </w:r>
      <w:r w:rsidR="00530779">
        <w:rPr>
          <w:rFonts w:ascii="Times New Roman" w:hAnsi="Times New Roman" w:cs="Times New Roman"/>
          <w:sz w:val="24"/>
        </w:rPr>
        <w:tab/>
        <w:t>1.154.261,00 kn</w:t>
      </w:r>
    </w:p>
    <w:p w:rsidR="00412E5F" w:rsidRDefault="00412E5F" w:rsidP="00EE0CD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GRAD ČABAR</w:t>
      </w:r>
      <w:r w:rsidR="00530779">
        <w:rPr>
          <w:rFonts w:ascii="Times New Roman" w:hAnsi="Times New Roman" w:cs="Times New Roman"/>
          <w:sz w:val="24"/>
        </w:rPr>
        <w:tab/>
      </w:r>
      <w:r w:rsidR="00530779">
        <w:rPr>
          <w:rFonts w:ascii="Times New Roman" w:hAnsi="Times New Roman" w:cs="Times New Roman"/>
          <w:sz w:val="24"/>
        </w:rPr>
        <w:tab/>
      </w:r>
      <w:r w:rsidR="00530779">
        <w:rPr>
          <w:rFonts w:ascii="Times New Roman" w:hAnsi="Times New Roman" w:cs="Times New Roman"/>
          <w:sz w:val="24"/>
        </w:rPr>
        <w:tab/>
      </w:r>
      <w:r w:rsidR="00530779">
        <w:rPr>
          <w:rFonts w:ascii="Times New Roman" w:hAnsi="Times New Roman" w:cs="Times New Roman"/>
          <w:sz w:val="24"/>
        </w:rPr>
        <w:tab/>
      </w:r>
      <w:r w:rsidR="00530779">
        <w:rPr>
          <w:rFonts w:ascii="Times New Roman" w:hAnsi="Times New Roman" w:cs="Times New Roman"/>
          <w:sz w:val="24"/>
        </w:rPr>
        <w:tab/>
      </w:r>
      <w:r w:rsidR="00530779">
        <w:rPr>
          <w:rFonts w:ascii="Times New Roman" w:hAnsi="Times New Roman" w:cs="Times New Roman"/>
          <w:sz w:val="24"/>
        </w:rPr>
        <w:tab/>
      </w:r>
      <w:r w:rsidR="00530779">
        <w:rPr>
          <w:rFonts w:ascii="Times New Roman" w:hAnsi="Times New Roman" w:cs="Times New Roman"/>
          <w:sz w:val="24"/>
        </w:rPr>
        <w:tab/>
      </w:r>
      <w:r w:rsidR="00530779">
        <w:rPr>
          <w:rFonts w:ascii="Times New Roman" w:hAnsi="Times New Roman" w:cs="Times New Roman"/>
          <w:sz w:val="24"/>
        </w:rPr>
        <w:tab/>
        <w:t>127.278,00 kn</w:t>
      </w:r>
    </w:p>
    <w:p w:rsidR="00412E5F" w:rsidRDefault="00412E5F" w:rsidP="00EE0CD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OSTALI PRIHODI</w:t>
      </w:r>
      <w:r w:rsidR="00530779">
        <w:rPr>
          <w:rFonts w:ascii="Times New Roman" w:hAnsi="Times New Roman" w:cs="Times New Roman"/>
          <w:sz w:val="24"/>
        </w:rPr>
        <w:tab/>
      </w:r>
      <w:r w:rsidR="00530779">
        <w:rPr>
          <w:rFonts w:ascii="Times New Roman" w:hAnsi="Times New Roman" w:cs="Times New Roman"/>
          <w:sz w:val="24"/>
        </w:rPr>
        <w:tab/>
      </w:r>
      <w:r w:rsidR="00530779">
        <w:rPr>
          <w:rFonts w:ascii="Times New Roman" w:hAnsi="Times New Roman" w:cs="Times New Roman"/>
          <w:sz w:val="24"/>
        </w:rPr>
        <w:tab/>
      </w:r>
      <w:r w:rsidR="00530779">
        <w:rPr>
          <w:rFonts w:ascii="Times New Roman" w:hAnsi="Times New Roman" w:cs="Times New Roman"/>
          <w:sz w:val="24"/>
        </w:rPr>
        <w:tab/>
      </w:r>
      <w:r w:rsidR="00530779">
        <w:rPr>
          <w:rFonts w:ascii="Times New Roman" w:hAnsi="Times New Roman" w:cs="Times New Roman"/>
          <w:sz w:val="24"/>
        </w:rPr>
        <w:tab/>
      </w:r>
      <w:r w:rsidR="00530779">
        <w:rPr>
          <w:rFonts w:ascii="Times New Roman" w:hAnsi="Times New Roman" w:cs="Times New Roman"/>
          <w:sz w:val="24"/>
        </w:rPr>
        <w:tab/>
      </w:r>
      <w:r w:rsidR="00530779">
        <w:rPr>
          <w:rFonts w:ascii="Times New Roman" w:hAnsi="Times New Roman" w:cs="Times New Roman"/>
          <w:sz w:val="24"/>
        </w:rPr>
        <w:tab/>
        <w:t>367.595,00 kn</w:t>
      </w:r>
    </w:p>
    <w:p w:rsidR="00412E5F" w:rsidRDefault="00412E5F" w:rsidP="00EE0C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2E5F" w:rsidRPr="00412E5F" w:rsidRDefault="00412E5F" w:rsidP="00EE0CD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12E5F">
        <w:rPr>
          <w:rFonts w:ascii="Times New Roman" w:hAnsi="Times New Roman" w:cs="Times New Roman"/>
          <w:b/>
          <w:sz w:val="24"/>
        </w:rPr>
        <w:t>UKUPNO:</w:t>
      </w:r>
      <w:r w:rsidR="000A7A3F">
        <w:rPr>
          <w:rFonts w:ascii="Times New Roman" w:hAnsi="Times New Roman" w:cs="Times New Roman"/>
          <w:b/>
          <w:sz w:val="24"/>
        </w:rPr>
        <w:tab/>
      </w:r>
      <w:r w:rsidR="000A7A3F">
        <w:rPr>
          <w:rFonts w:ascii="Times New Roman" w:hAnsi="Times New Roman" w:cs="Times New Roman"/>
          <w:b/>
          <w:sz w:val="24"/>
        </w:rPr>
        <w:tab/>
      </w:r>
      <w:r w:rsidR="000A7A3F">
        <w:rPr>
          <w:rFonts w:ascii="Times New Roman" w:hAnsi="Times New Roman" w:cs="Times New Roman"/>
          <w:b/>
          <w:sz w:val="24"/>
        </w:rPr>
        <w:tab/>
      </w:r>
      <w:r w:rsidR="000A7A3F">
        <w:rPr>
          <w:rFonts w:ascii="Times New Roman" w:hAnsi="Times New Roman" w:cs="Times New Roman"/>
          <w:b/>
          <w:sz w:val="24"/>
        </w:rPr>
        <w:tab/>
      </w:r>
      <w:r w:rsidR="000A7A3F">
        <w:rPr>
          <w:rFonts w:ascii="Times New Roman" w:hAnsi="Times New Roman" w:cs="Times New Roman"/>
          <w:b/>
          <w:sz w:val="24"/>
        </w:rPr>
        <w:tab/>
      </w:r>
      <w:r w:rsidR="000A7A3F">
        <w:rPr>
          <w:rFonts w:ascii="Times New Roman" w:hAnsi="Times New Roman" w:cs="Times New Roman"/>
          <w:b/>
          <w:sz w:val="24"/>
        </w:rPr>
        <w:tab/>
      </w:r>
      <w:r w:rsidR="000A7A3F">
        <w:rPr>
          <w:rFonts w:ascii="Times New Roman" w:hAnsi="Times New Roman" w:cs="Times New Roman"/>
          <w:b/>
          <w:sz w:val="24"/>
        </w:rPr>
        <w:tab/>
      </w:r>
      <w:r w:rsidR="000A7A3F">
        <w:rPr>
          <w:rFonts w:ascii="Times New Roman" w:hAnsi="Times New Roman" w:cs="Times New Roman"/>
          <w:b/>
          <w:sz w:val="24"/>
        </w:rPr>
        <w:tab/>
      </w:r>
      <w:r w:rsidR="000A7A3F">
        <w:rPr>
          <w:rFonts w:ascii="Times New Roman" w:hAnsi="Times New Roman" w:cs="Times New Roman"/>
          <w:b/>
          <w:sz w:val="24"/>
        </w:rPr>
        <w:tab/>
        <w:t>10.321.346,00 kn</w:t>
      </w:r>
    </w:p>
    <w:p w:rsidR="00412E5F" w:rsidRDefault="00412E5F" w:rsidP="00EE0C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2E5F" w:rsidRDefault="00412E5F" w:rsidP="00EE0C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2E5F" w:rsidRPr="00412E5F" w:rsidRDefault="00412E5F" w:rsidP="00EE0CD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12E5F">
        <w:rPr>
          <w:rFonts w:ascii="Times New Roman" w:hAnsi="Times New Roman" w:cs="Times New Roman"/>
          <w:b/>
          <w:sz w:val="24"/>
        </w:rPr>
        <w:t>RASHODI:</w:t>
      </w:r>
    </w:p>
    <w:p w:rsidR="00412E5F" w:rsidRDefault="00412E5F" w:rsidP="00EE0C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2E5F" w:rsidRDefault="00412E5F" w:rsidP="00EE0CD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RASHODI ZA ZAPOSLENE</w:t>
      </w:r>
      <w:r w:rsidR="00AB068D">
        <w:rPr>
          <w:rFonts w:ascii="Times New Roman" w:hAnsi="Times New Roman" w:cs="Times New Roman"/>
          <w:sz w:val="24"/>
        </w:rPr>
        <w:tab/>
      </w:r>
      <w:r w:rsidR="00AB068D">
        <w:rPr>
          <w:rFonts w:ascii="Times New Roman" w:hAnsi="Times New Roman" w:cs="Times New Roman"/>
          <w:sz w:val="24"/>
        </w:rPr>
        <w:tab/>
      </w:r>
      <w:r w:rsidR="00AB068D">
        <w:rPr>
          <w:rFonts w:ascii="Times New Roman" w:hAnsi="Times New Roman" w:cs="Times New Roman"/>
          <w:sz w:val="24"/>
        </w:rPr>
        <w:tab/>
      </w:r>
      <w:r w:rsidR="00AB068D">
        <w:rPr>
          <w:rFonts w:ascii="Times New Roman" w:hAnsi="Times New Roman" w:cs="Times New Roman"/>
          <w:sz w:val="24"/>
        </w:rPr>
        <w:tab/>
      </w:r>
      <w:r w:rsidR="00AB068D">
        <w:rPr>
          <w:rFonts w:ascii="Times New Roman" w:hAnsi="Times New Roman" w:cs="Times New Roman"/>
          <w:sz w:val="24"/>
        </w:rPr>
        <w:tab/>
      </w:r>
      <w:r w:rsidR="00AB068D">
        <w:rPr>
          <w:rFonts w:ascii="Times New Roman" w:hAnsi="Times New Roman" w:cs="Times New Roman"/>
          <w:sz w:val="24"/>
        </w:rPr>
        <w:tab/>
        <w:t>8.151.413</w:t>
      </w:r>
      <w:r w:rsidR="000A7A3F">
        <w:rPr>
          <w:rFonts w:ascii="Times New Roman" w:hAnsi="Times New Roman" w:cs="Times New Roman"/>
          <w:sz w:val="24"/>
        </w:rPr>
        <w:t>,00 kn</w:t>
      </w:r>
    </w:p>
    <w:p w:rsidR="00412E5F" w:rsidRDefault="00412E5F" w:rsidP="00EE0CD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MATERIJALNI RASHODI</w:t>
      </w:r>
      <w:r w:rsidR="000A7A3F">
        <w:rPr>
          <w:rFonts w:ascii="Times New Roman" w:hAnsi="Times New Roman" w:cs="Times New Roman"/>
          <w:sz w:val="24"/>
        </w:rPr>
        <w:tab/>
      </w:r>
      <w:r w:rsidR="000A7A3F">
        <w:rPr>
          <w:rFonts w:ascii="Times New Roman" w:hAnsi="Times New Roman" w:cs="Times New Roman"/>
          <w:sz w:val="24"/>
        </w:rPr>
        <w:tab/>
      </w:r>
      <w:r w:rsidR="000A7A3F">
        <w:rPr>
          <w:rFonts w:ascii="Times New Roman" w:hAnsi="Times New Roman" w:cs="Times New Roman"/>
          <w:sz w:val="24"/>
        </w:rPr>
        <w:tab/>
      </w:r>
      <w:r w:rsidR="000A7A3F">
        <w:rPr>
          <w:rFonts w:ascii="Times New Roman" w:hAnsi="Times New Roman" w:cs="Times New Roman"/>
          <w:sz w:val="24"/>
        </w:rPr>
        <w:tab/>
      </w:r>
      <w:r w:rsidR="000A7A3F">
        <w:rPr>
          <w:rFonts w:ascii="Times New Roman" w:hAnsi="Times New Roman" w:cs="Times New Roman"/>
          <w:sz w:val="24"/>
        </w:rPr>
        <w:tab/>
      </w:r>
      <w:r w:rsidR="000A7A3F">
        <w:rPr>
          <w:rFonts w:ascii="Times New Roman" w:hAnsi="Times New Roman" w:cs="Times New Roman"/>
          <w:sz w:val="24"/>
        </w:rPr>
        <w:tab/>
        <w:t>1.804.501,00 kn</w:t>
      </w:r>
    </w:p>
    <w:p w:rsidR="00B50FF3" w:rsidRDefault="00B50FF3" w:rsidP="00EE0CD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RASHODI ZA NEFINANCIJSKU IMOVINU</w:t>
      </w:r>
      <w:r w:rsidR="00AB068D">
        <w:rPr>
          <w:rFonts w:ascii="Times New Roman" w:hAnsi="Times New Roman" w:cs="Times New Roman"/>
          <w:sz w:val="24"/>
        </w:rPr>
        <w:tab/>
      </w:r>
      <w:r w:rsidR="00AB068D">
        <w:rPr>
          <w:rFonts w:ascii="Times New Roman" w:hAnsi="Times New Roman" w:cs="Times New Roman"/>
          <w:sz w:val="24"/>
        </w:rPr>
        <w:tab/>
      </w:r>
      <w:r w:rsidR="00AB068D">
        <w:rPr>
          <w:rFonts w:ascii="Times New Roman" w:hAnsi="Times New Roman" w:cs="Times New Roman"/>
          <w:sz w:val="24"/>
        </w:rPr>
        <w:tab/>
      </w:r>
      <w:r w:rsidR="00AB068D">
        <w:rPr>
          <w:rFonts w:ascii="Times New Roman" w:hAnsi="Times New Roman" w:cs="Times New Roman"/>
          <w:sz w:val="24"/>
        </w:rPr>
        <w:tab/>
      </w:r>
      <w:r w:rsidR="00D757FB">
        <w:rPr>
          <w:rFonts w:ascii="Times New Roman" w:hAnsi="Times New Roman" w:cs="Times New Roman"/>
          <w:sz w:val="24"/>
        </w:rPr>
        <w:t>123.663</w:t>
      </w:r>
      <w:r w:rsidR="00AB068D">
        <w:rPr>
          <w:rFonts w:ascii="Times New Roman" w:hAnsi="Times New Roman" w:cs="Times New Roman"/>
          <w:sz w:val="24"/>
        </w:rPr>
        <w:t>,00 KN</w:t>
      </w:r>
    </w:p>
    <w:p w:rsidR="00EE0CD7" w:rsidRDefault="00EE0CD7" w:rsidP="00EE0C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2E5F" w:rsidRDefault="00412E5F" w:rsidP="00EE0CD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2E5F">
        <w:rPr>
          <w:rFonts w:ascii="Times New Roman" w:hAnsi="Times New Roman" w:cs="Times New Roman"/>
          <w:b/>
          <w:sz w:val="24"/>
        </w:rPr>
        <w:t>UKUPNO:</w:t>
      </w:r>
      <w:r w:rsidR="000A7A3F">
        <w:rPr>
          <w:rFonts w:ascii="Times New Roman" w:hAnsi="Times New Roman" w:cs="Times New Roman"/>
          <w:b/>
          <w:sz w:val="24"/>
        </w:rPr>
        <w:tab/>
      </w:r>
      <w:r w:rsidR="000A7A3F">
        <w:rPr>
          <w:rFonts w:ascii="Times New Roman" w:hAnsi="Times New Roman" w:cs="Times New Roman"/>
          <w:b/>
          <w:sz w:val="24"/>
        </w:rPr>
        <w:tab/>
      </w:r>
      <w:r w:rsidR="000A7A3F">
        <w:rPr>
          <w:rFonts w:ascii="Times New Roman" w:hAnsi="Times New Roman" w:cs="Times New Roman"/>
          <w:b/>
          <w:sz w:val="24"/>
        </w:rPr>
        <w:tab/>
      </w:r>
      <w:r w:rsidR="000A7A3F">
        <w:rPr>
          <w:rFonts w:ascii="Times New Roman" w:hAnsi="Times New Roman" w:cs="Times New Roman"/>
          <w:b/>
          <w:sz w:val="24"/>
        </w:rPr>
        <w:tab/>
      </w:r>
      <w:r w:rsidR="000A7A3F">
        <w:rPr>
          <w:rFonts w:ascii="Times New Roman" w:hAnsi="Times New Roman" w:cs="Times New Roman"/>
          <w:b/>
          <w:sz w:val="24"/>
        </w:rPr>
        <w:tab/>
      </w:r>
      <w:r w:rsidR="000A7A3F">
        <w:rPr>
          <w:rFonts w:ascii="Times New Roman" w:hAnsi="Times New Roman" w:cs="Times New Roman"/>
          <w:b/>
          <w:sz w:val="24"/>
        </w:rPr>
        <w:tab/>
      </w:r>
      <w:r w:rsidR="000A7A3F">
        <w:rPr>
          <w:rFonts w:ascii="Times New Roman" w:hAnsi="Times New Roman" w:cs="Times New Roman"/>
          <w:b/>
          <w:sz w:val="24"/>
        </w:rPr>
        <w:tab/>
      </w:r>
      <w:r w:rsidR="000A7A3F">
        <w:rPr>
          <w:rFonts w:ascii="Times New Roman" w:hAnsi="Times New Roman" w:cs="Times New Roman"/>
          <w:b/>
          <w:sz w:val="24"/>
        </w:rPr>
        <w:tab/>
      </w:r>
      <w:r w:rsidR="000A7A3F">
        <w:rPr>
          <w:rFonts w:ascii="Times New Roman" w:hAnsi="Times New Roman" w:cs="Times New Roman"/>
          <w:b/>
          <w:sz w:val="24"/>
        </w:rPr>
        <w:tab/>
        <w:t>10.079.577,00 kn</w:t>
      </w:r>
    </w:p>
    <w:p w:rsidR="00412E5F" w:rsidRDefault="00412E5F" w:rsidP="00EE0C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2E5F" w:rsidRDefault="00412E5F" w:rsidP="00EE0C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2E5F" w:rsidRDefault="00412E5F" w:rsidP="00EE0CD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REZERVACIJA NEUTROŠENIH SREDSTAVA:</w:t>
      </w:r>
    </w:p>
    <w:p w:rsidR="00110964" w:rsidRDefault="00110964" w:rsidP="00EE0C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0964" w:rsidRDefault="004676EB" w:rsidP="00EE0CD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Višak prihoda – rezervacija neutroše</w:t>
      </w:r>
      <w:r w:rsidR="008A530B">
        <w:rPr>
          <w:rFonts w:ascii="Times New Roman" w:hAnsi="Times New Roman" w:cs="Times New Roman"/>
          <w:sz w:val="24"/>
        </w:rPr>
        <w:t>nih sredstava u iznosu od 89.413</w:t>
      </w:r>
      <w:r>
        <w:rPr>
          <w:rFonts w:ascii="Times New Roman" w:hAnsi="Times New Roman" w:cs="Times New Roman"/>
          <w:sz w:val="24"/>
        </w:rPr>
        <w:t>,00 kn, odnosi se na neutrošena sredstava od Ministarstva znanosti i obrazovanja u iznosu od 6.000,00 kn za licencu, te u iznosu od 12.</w:t>
      </w:r>
      <w:r w:rsidR="00EE45AE">
        <w:rPr>
          <w:rFonts w:ascii="Times New Roman" w:hAnsi="Times New Roman" w:cs="Times New Roman"/>
          <w:sz w:val="24"/>
        </w:rPr>
        <w:t>600,00 kn</w:t>
      </w:r>
      <w:r w:rsidR="00A71299">
        <w:rPr>
          <w:rFonts w:ascii="Times New Roman" w:hAnsi="Times New Roman" w:cs="Times New Roman"/>
          <w:sz w:val="24"/>
        </w:rPr>
        <w:t xml:space="preserve"> za provedbu kurikuluma</w:t>
      </w:r>
      <w:r w:rsidR="00F72ED3">
        <w:rPr>
          <w:rFonts w:ascii="Times New Roman" w:hAnsi="Times New Roman" w:cs="Times New Roman"/>
          <w:sz w:val="24"/>
        </w:rPr>
        <w:t xml:space="preserve">, te ostatak u iznosu od </w:t>
      </w:r>
      <w:r w:rsidR="008A530B">
        <w:rPr>
          <w:rFonts w:ascii="Times New Roman" w:hAnsi="Times New Roman" w:cs="Times New Roman"/>
          <w:sz w:val="24"/>
        </w:rPr>
        <w:t xml:space="preserve">70.813,00 </w:t>
      </w:r>
      <w:bookmarkStart w:id="0" w:name="_GoBack"/>
      <w:bookmarkEnd w:id="0"/>
      <w:r w:rsidR="00F72ED3">
        <w:rPr>
          <w:rFonts w:ascii="Times New Roman" w:hAnsi="Times New Roman" w:cs="Times New Roman"/>
          <w:sz w:val="24"/>
        </w:rPr>
        <w:t>kn odnosi se na neutrošena sredstva školske kuhinje koji će biti</w:t>
      </w:r>
      <w:r w:rsidR="00A236D5">
        <w:rPr>
          <w:rFonts w:ascii="Times New Roman" w:hAnsi="Times New Roman" w:cs="Times New Roman"/>
          <w:sz w:val="24"/>
        </w:rPr>
        <w:t xml:space="preserve"> utrošeni tokom 2020. godine</w:t>
      </w:r>
      <w:r w:rsidR="00F72ED3">
        <w:rPr>
          <w:rFonts w:ascii="Times New Roman" w:hAnsi="Times New Roman" w:cs="Times New Roman"/>
          <w:sz w:val="24"/>
        </w:rPr>
        <w:t>.</w:t>
      </w:r>
    </w:p>
    <w:p w:rsidR="00F72ED3" w:rsidRDefault="00F72ED3" w:rsidP="00EE0C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2ED3" w:rsidRDefault="00F72ED3" w:rsidP="00EE0C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2ED3" w:rsidRDefault="00F72ED3" w:rsidP="00EE0C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2E5F" w:rsidRDefault="00412E5F" w:rsidP="00EE0C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2E5F" w:rsidRDefault="00412E5F" w:rsidP="00EE0C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2E5F" w:rsidRDefault="00412E5F" w:rsidP="00EE0C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2E5F" w:rsidRDefault="00412E5F" w:rsidP="00412E5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Ravnateljica:</w:t>
      </w:r>
    </w:p>
    <w:p w:rsidR="00412E5F" w:rsidRPr="00412E5F" w:rsidRDefault="00412E5F" w:rsidP="00412E5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Silvana Šebalj-Mačkić</w:t>
      </w:r>
    </w:p>
    <w:sectPr w:rsidR="00412E5F" w:rsidRPr="0041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B8"/>
    <w:rsid w:val="000A7A3F"/>
    <w:rsid w:val="00110964"/>
    <w:rsid w:val="003449B8"/>
    <w:rsid w:val="00412E5F"/>
    <w:rsid w:val="004676EB"/>
    <w:rsid w:val="00530779"/>
    <w:rsid w:val="008A530B"/>
    <w:rsid w:val="00907176"/>
    <w:rsid w:val="00A11D93"/>
    <w:rsid w:val="00A236D5"/>
    <w:rsid w:val="00A71299"/>
    <w:rsid w:val="00AB068D"/>
    <w:rsid w:val="00B50FF3"/>
    <w:rsid w:val="00D63C1C"/>
    <w:rsid w:val="00D757FB"/>
    <w:rsid w:val="00EE0CD7"/>
    <w:rsid w:val="00EE45AE"/>
    <w:rsid w:val="00F72ED3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C419"/>
  <w15:chartTrackingRefBased/>
  <w15:docId w15:val="{1DC6718E-F219-4937-B184-FB2151C6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18</cp:revision>
  <dcterms:created xsi:type="dcterms:W3CDTF">2020-01-13T10:45:00Z</dcterms:created>
  <dcterms:modified xsi:type="dcterms:W3CDTF">2020-02-27T07:27:00Z</dcterms:modified>
</cp:coreProperties>
</file>