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55" w:rsidRPr="0089471E" w:rsidRDefault="00B36955" w:rsidP="00B36955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sz w:val="24"/>
        </w:rPr>
      </w:pPr>
      <w:r w:rsidRPr="0089471E">
        <w:rPr>
          <w:rFonts w:asciiTheme="minorHAnsi" w:hAnsiTheme="minorHAnsi" w:cstheme="minorHAnsi"/>
          <w:b/>
          <w:sz w:val="24"/>
        </w:rPr>
        <w:t>OŠ „Petar Zrinski“ Čabar - Tanja Šebalj-Kocet, prof.</w:t>
      </w:r>
    </w:p>
    <w:p w:rsidR="00B36955" w:rsidRPr="0089471E" w:rsidRDefault="00B36955" w:rsidP="00B36955">
      <w:pPr>
        <w:spacing w:before="40"/>
        <w:ind w:left="1376"/>
        <w:rPr>
          <w:rFonts w:asciiTheme="minorHAnsi" w:hAnsiTheme="minorHAnsi" w:cstheme="minorHAnsi"/>
          <w:b/>
          <w:sz w:val="24"/>
          <w:szCs w:val="28"/>
        </w:rPr>
      </w:pPr>
    </w:p>
    <w:p w:rsidR="002833E4" w:rsidRDefault="00137C84" w:rsidP="002833E4">
      <w:pPr>
        <w:pStyle w:val="Tijeloteksta"/>
        <w:spacing w:before="25"/>
        <w:jc w:val="center"/>
        <w:rPr>
          <w:rFonts w:asciiTheme="minorHAnsi" w:hAnsiTheme="minorHAnsi" w:cstheme="minorHAnsi"/>
          <w:color w:val="FF0000"/>
          <w:spacing w:val="-5"/>
          <w:sz w:val="36"/>
        </w:rPr>
      </w:pPr>
      <w:r w:rsidRPr="002833E4">
        <w:rPr>
          <w:rFonts w:asciiTheme="minorHAnsi" w:hAnsiTheme="minorHAnsi" w:cstheme="minorHAnsi"/>
          <w:color w:val="FF0000"/>
          <w:sz w:val="36"/>
        </w:rPr>
        <w:t>Kriteriji</w:t>
      </w:r>
      <w:r w:rsidRPr="002833E4">
        <w:rPr>
          <w:rFonts w:asciiTheme="minorHAnsi" w:hAnsiTheme="minorHAnsi" w:cstheme="minorHAnsi"/>
          <w:color w:val="FF0000"/>
          <w:spacing w:val="-7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vrednovanja</w:t>
      </w:r>
      <w:r w:rsidRPr="002833E4">
        <w:rPr>
          <w:rFonts w:asciiTheme="minorHAnsi" w:hAnsiTheme="minorHAnsi" w:cstheme="minorHAnsi"/>
          <w:color w:val="FF0000"/>
          <w:spacing w:val="-5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i</w:t>
      </w:r>
      <w:r w:rsidRPr="002833E4">
        <w:rPr>
          <w:rFonts w:asciiTheme="minorHAnsi" w:hAnsiTheme="minorHAnsi" w:cstheme="minorHAnsi"/>
          <w:color w:val="FF0000"/>
          <w:spacing w:val="-5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ocjenjivanja</w:t>
      </w:r>
      <w:r w:rsidRPr="002833E4">
        <w:rPr>
          <w:rFonts w:asciiTheme="minorHAnsi" w:hAnsiTheme="minorHAnsi" w:cstheme="minorHAnsi"/>
          <w:color w:val="FF0000"/>
          <w:spacing w:val="-6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učenika</w:t>
      </w:r>
      <w:r w:rsidRPr="002833E4">
        <w:rPr>
          <w:rFonts w:asciiTheme="minorHAnsi" w:hAnsiTheme="minorHAnsi" w:cstheme="minorHAnsi"/>
          <w:color w:val="FF0000"/>
          <w:spacing w:val="-5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iz</w:t>
      </w:r>
      <w:r w:rsidRPr="002833E4">
        <w:rPr>
          <w:rFonts w:asciiTheme="minorHAnsi" w:hAnsiTheme="minorHAnsi" w:cstheme="minorHAnsi"/>
          <w:color w:val="FF0000"/>
          <w:spacing w:val="-4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nastavnog</w:t>
      </w:r>
      <w:r w:rsidRPr="002833E4">
        <w:rPr>
          <w:rFonts w:asciiTheme="minorHAnsi" w:hAnsiTheme="minorHAnsi" w:cstheme="minorHAnsi"/>
          <w:color w:val="FF0000"/>
          <w:spacing w:val="-7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predmeta</w:t>
      </w:r>
      <w:r w:rsidRPr="002833E4">
        <w:rPr>
          <w:rFonts w:asciiTheme="minorHAnsi" w:hAnsiTheme="minorHAnsi" w:cstheme="minorHAnsi"/>
          <w:color w:val="FF0000"/>
          <w:spacing w:val="-5"/>
          <w:sz w:val="36"/>
        </w:rPr>
        <w:t xml:space="preserve"> </w:t>
      </w:r>
    </w:p>
    <w:p w:rsidR="00547782" w:rsidRPr="002833E4" w:rsidRDefault="00137C84" w:rsidP="002833E4">
      <w:pPr>
        <w:pStyle w:val="Tijeloteksta"/>
        <w:spacing w:before="25"/>
        <w:jc w:val="center"/>
        <w:rPr>
          <w:rFonts w:asciiTheme="minorHAnsi" w:hAnsiTheme="minorHAnsi" w:cstheme="minorHAnsi"/>
          <w:color w:val="FF0000"/>
          <w:sz w:val="36"/>
        </w:rPr>
      </w:pPr>
      <w:bookmarkStart w:id="0" w:name="_GoBack"/>
      <w:bookmarkEnd w:id="0"/>
      <w:r w:rsidRPr="002833E4">
        <w:rPr>
          <w:rFonts w:asciiTheme="minorHAnsi" w:hAnsiTheme="minorHAnsi" w:cstheme="minorHAnsi"/>
          <w:color w:val="FF0000"/>
          <w:sz w:val="36"/>
        </w:rPr>
        <w:t>INFORMATIKA</w:t>
      </w:r>
      <w:r w:rsidRPr="002833E4">
        <w:rPr>
          <w:rFonts w:asciiTheme="minorHAnsi" w:hAnsiTheme="minorHAnsi" w:cstheme="minorHAnsi"/>
          <w:color w:val="FF0000"/>
          <w:spacing w:val="-4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u</w:t>
      </w:r>
      <w:r w:rsidRPr="002833E4">
        <w:rPr>
          <w:rFonts w:asciiTheme="minorHAnsi" w:hAnsiTheme="minorHAnsi" w:cstheme="minorHAnsi"/>
          <w:color w:val="FF0000"/>
          <w:spacing w:val="-2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1.</w:t>
      </w:r>
      <w:r w:rsidRPr="002833E4">
        <w:rPr>
          <w:rFonts w:asciiTheme="minorHAnsi" w:hAnsiTheme="minorHAnsi" w:cstheme="minorHAnsi"/>
          <w:color w:val="FF0000"/>
          <w:spacing w:val="-7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z w:val="36"/>
        </w:rPr>
        <w:t>razredu</w:t>
      </w:r>
      <w:r w:rsidRPr="002833E4">
        <w:rPr>
          <w:rFonts w:asciiTheme="minorHAnsi" w:hAnsiTheme="minorHAnsi" w:cstheme="minorHAnsi"/>
          <w:color w:val="FF0000"/>
          <w:spacing w:val="-4"/>
          <w:sz w:val="36"/>
        </w:rPr>
        <w:t xml:space="preserve"> </w:t>
      </w:r>
      <w:r w:rsidRPr="002833E4">
        <w:rPr>
          <w:rFonts w:asciiTheme="minorHAnsi" w:hAnsiTheme="minorHAnsi" w:cstheme="minorHAnsi"/>
          <w:color w:val="FF0000"/>
          <w:spacing w:val="-5"/>
          <w:sz w:val="36"/>
        </w:rPr>
        <w:t>OŠ</w:t>
      </w:r>
    </w:p>
    <w:p w:rsidR="00547782" w:rsidRPr="0089471E" w:rsidRDefault="00547782">
      <w:pPr>
        <w:rPr>
          <w:rFonts w:asciiTheme="minorHAnsi" w:hAnsiTheme="minorHAnsi" w:cstheme="minorHAnsi"/>
          <w:b/>
          <w:sz w:val="20"/>
        </w:rPr>
      </w:pPr>
    </w:p>
    <w:p w:rsidR="00547782" w:rsidRPr="0089471E" w:rsidRDefault="00547782">
      <w:pPr>
        <w:spacing w:before="147"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443"/>
        <w:gridCol w:w="3684"/>
        <w:gridCol w:w="4395"/>
      </w:tblGrid>
      <w:tr w:rsidR="00B36955" w:rsidRPr="0089471E" w:rsidTr="00B36955">
        <w:trPr>
          <w:trHeight w:val="1194"/>
        </w:trPr>
        <w:tc>
          <w:tcPr>
            <w:tcW w:w="13463" w:type="dxa"/>
            <w:gridSpan w:val="4"/>
            <w:shd w:val="clear" w:color="auto" w:fill="auto"/>
          </w:tcPr>
          <w:p w:rsidR="00547782" w:rsidRPr="0089471E" w:rsidRDefault="00137C84">
            <w:pPr>
              <w:pStyle w:val="TableParagraph"/>
              <w:spacing w:before="119"/>
              <w:ind w:left="5530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1.</w:t>
            </w:r>
            <w:r w:rsidRPr="0089471E">
              <w:rPr>
                <w:rFonts w:asciiTheme="minorHAnsi" w:hAnsiTheme="minorHAnsi" w:cstheme="minorHAnsi"/>
                <w:b/>
                <w:spacing w:val="40"/>
              </w:rPr>
              <w:t xml:space="preserve">  </w:t>
            </w:r>
            <w:r w:rsidRPr="0089471E">
              <w:rPr>
                <w:rFonts w:asciiTheme="minorHAnsi" w:hAnsiTheme="minorHAnsi" w:cstheme="minorHAnsi"/>
                <w:b/>
              </w:rPr>
              <w:t>UPOZNAJEMO</w:t>
            </w:r>
            <w:r w:rsidRPr="0089471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RAČUNALO</w:t>
            </w:r>
          </w:p>
          <w:p w:rsidR="00547782" w:rsidRPr="0089471E" w:rsidRDefault="00137C84">
            <w:pPr>
              <w:pStyle w:val="TableParagraph"/>
              <w:spacing w:before="266"/>
              <w:ind w:left="10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A.1.1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prepoznaje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digitalnu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tehnologiju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komunicira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poznatim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osobama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sigurnome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digitalnom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okruženju</w:t>
            </w:r>
          </w:p>
        </w:tc>
      </w:tr>
      <w:tr w:rsidR="00547782" w:rsidRPr="0089471E">
        <w:trPr>
          <w:trHeight w:val="268"/>
        </w:trPr>
        <w:tc>
          <w:tcPr>
            <w:tcW w:w="941" w:type="dxa"/>
          </w:tcPr>
          <w:p w:rsidR="00547782" w:rsidRPr="0089471E" w:rsidRDefault="00137C8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spacing w:line="248" w:lineRule="exact"/>
              <w:ind w:left="1221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USVOJENOST</w:t>
            </w:r>
            <w:r w:rsidRPr="0089471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spacing w:line="248" w:lineRule="exact"/>
              <w:ind w:left="729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RJEŠAVANJE</w:t>
            </w:r>
            <w:r w:rsidRPr="0089471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48" w:lineRule="exact"/>
              <w:ind w:left="44" w:right="33"/>
              <w:jc w:val="center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DIGITALNI</w:t>
            </w:r>
            <w:r w:rsidRPr="0089471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47782" w:rsidRPr="0089471E">
        <w:trPr>
          <w:trHeight w:val="936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62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ind w:right="159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je značenje pojmova usvojio s potpunim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razumijevanjem.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Navodi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čemu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služe dijelovi računala, nabraja dodatne dijelove.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21"/>
              <w:jc w:val="bot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samostalno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pravilno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isključuje računalo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mišem.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Pokreće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zatvara programe.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rado sudjeluje u igranju igara, komunikaciji</w:t>
            </w:r>
            <w:r w:rsidRPr="0089471E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suradnji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skupini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paru.</w:t>
            </w:r>
          </w:p>
        </w:tc>
      </w:tr>
      <w:tr w:rsidR="00547782" w:rsidRPr="0089471E">
        <w:trPr>
          <w:trHeight w:val="1542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547782">
            <w:pPr>
              <w:pStyle w:val="TableParagraph"/>
              <w:spacing w:before="95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je značenje pojmova usvojio s razumijevanjem,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prepoznaje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navodi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sve osnovne i dodatne dijelove računala. Na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navođenje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čemu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služe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treba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ponekad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pomoć </w:t>
            </w:r>
            <w:r w:rsidRPr="0089471E">
              <w:rPr>
                <w:rFonts w:asciiTheme="minorHAnsi" w:hAnsiTheme="minorHAnsi" w:cstheme="minorHAnsi"/>
                <w:spacing w:val="-2"/>
              </w:rPr>
              <w:t>učitelja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pravilno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isključuje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računalo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te se koristi mišem. Pokreće i zatvara </w:t>
            </w:r>
            <w:r w:rsidRPr="0089471E">
              <w:rPr>
                <w:rFonts w:asciiTheme="minorHAnsi" w:hAnsiTheme="minorHAnsi" w:cstheme="minorHAnsi"/>
                <w:spacing w:val="-2"/>
              </w:rPr>
              <w:t>programe.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sudjeluje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igranju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igara,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suradnji u skupini ili radu u paru.</w:t>
            </w:r>
          </w:p>
        </w:tc>
      </w:tr>
      <w:tr w:rsidR="00547782" w:rsidRPr="0089471E">
        <w:trPr>
          <w:trHeight w:val="1264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25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osnovnih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pojmova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 djelomičnim razumijevanjem. Prepoznaje dijelove računala ali ne navodi čemu služe.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uz povremenu pomoć učitelja isključuje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računalo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mišem. Pokreće i zatvara programe uz pomoć </w:t>
            </w:r>
            <w:r w:rsidRPr="0089471E">
              <w:rPr>
                <w:rFonts w:asciiTheme="minorHAnsi" w:hAnsiTheme="minorHAnsi" w:cstheme="minorHAnsi"/>
                <w:spacing w:val="-2"/>
              </w:rPr>
              <w:t>učitelja.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602"/>
              <w:jc w:val="bot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nevoljko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sudjeluje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igranju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igara, komunikaciji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suradnji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skupini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u </w:t>
            </w:r>
            <w:r w:rsidRPr="0089471E">
              <w:rPr>
                <w:rFonts w:asciiTheme="minorHAnsi" w:hAnsiTheme="minorHAnsi" w:cstheme="minorHAnsi"/>
                <w:spacing w:val="-2"/>
              </w:rPr>
              <w:t>paru.</w:t>
            </w:r>
          </w:p>
        </w:tc>
      </w:tr>
      <w:tr w:rsidR="00547782" w:rsidRPr="0089471E">
        <w:trPr>
          <w:trHeight w:val="1281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34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najosnovnijih pojmova, ne prepoznaje sve uređaje.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učestalu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 pravilno isključuje računalo te se koristi mišem. Pokreće i zatvara programe uz pomoć učitelja.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na poticaj učitelja</w:t>
            </w:r>
            <w:r w:rsidRPr="0089471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sudjeluje u igranju igara,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suradnji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skupini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radu u paru.</w:t>
            </w:r>
          </w:p>
        </w:tc>
      </w:tr>
      <w:tr w:rsidR="00547782" w:rsidRPr="0089471E">
        <w:trPr>
          <w:trHeight w:val="693"/>
        </w:trPr>
        <w:tc>
          <w:tcPr>
            <w:tcW w:w="941" w:type="dxa"/>
          </w:tcPr>
          <w:p w:rsidR="00547782" w:rsidRPr="0089471E" w:rsidRDefault="00137C84">
            <w:pPr>
              <w:pStyle w:val="TableParagraph"/>
              <w:spacing w:before="211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nije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najosnovnijih </w:t>
            </w:r>
            <w:r w:rsidRPr="0089471E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60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Ni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poticaj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želi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sudjelovati u radu.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65" w:lineRule="exact"/>
              <w:ind w:left="11" w:right="44"/>
              <w:jc w:val="center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Ni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poticaj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želi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sudjelovati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547782" w:rsidRPr="0089471E" w:rsidRDefault="00547782">
      <w:pPr>
        <w:pStyle w:val="TableParagraph"/>
        <w:spacing w:line="265" w:lineRule="exact"/>
        <w:jc w:val="center"/>
        <w:rPr>
          <w:rFonts w:asciiTheme="minorHAnsi" w:hAnsiTheme="minorHAnsi" w:cstheme="minorHAnsi"/>
        </w:rPr>
        <w:sectPr w:rsidR="00547782" w:rsidRPr="0089471E">
          <w:type w:val="continuous"/>
          <w:pgSz w:w="16840" w:h="11910" w:orient="landscape"/>
          <w:pgMar w:top="820" w:right="1842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443"/>
        <w:gridCol w:w="3684"/>
        <w:gridCol w:w="4395"/>
      </w:tblGrid>
      <w:tr w:rsidR="00B36955" w:rsidRPr="0089471E" w:rsidTr="00B36955">
        <w:trPr>
          <w:trHeight w:val="1998"/>
        </w:trPr>
        <w:tc>
          <w:tcPr>
            <w:tcW w:w="13463" w:type="dxa"/>
            <w:gridSpan w:val="4"/>
            <w:shd w:val="clear" w:color="auto" w:fill="auto"/>
          </w:tcPr>
          <w:p w:rsidR="00547782" w:rsidRPr="0089471E" w:rsidRDefault="00137C84">
            <w:pPr>
              <w:pStyle w:val="TableParagraph"/>
              <w:spacing w:before="116"/>
              <w:ind w:left="6142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lastRenderedPageBreak/>
              <w:t>2.</w:t>
            </w:r>
            <w:r w:rsidRPr="0089471E">
              <w:rPr>
                <w:rFonts w:asciiTheme="minorHAnsi" w:hAnsiTheme="minorHAnsi" w:cstheme="minorHAnsi"/>
                <w:b/>
                <w:spacing w:val="41"/>
              </w:rPr>
              <w:t xml:space="preserve">  </w:t>
            </w:r>
            <w:r w:rsidRPr="0089471E">
              <w:rPr>
                <w:rFonts w:asciiTheme="minorHAnsi" w:hAnsiTheme="minorHAnsi" w:cstheme="minorHAnsi"/>
                <w:b/>
              </w:rPr>
              <w:t>PRVI</w:t>
            </w:r>
            <w:r w:rsidRPr="0089471E">
              <w:rPr>
                <w:rFonts w:asciiTheme="minorHAnsi" w:hAnsiTheme="minorHAnsi" w:cstheme="minorHAnsi"/>
                <w:b/>
                <w:spacing w:val="2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KORACI</w:t>
            </w:r>
          </w:p>
          <w:p w:rsidR="00547782" w:rsidRPr="0089471E" w:rsidRDefault="0054778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C.1.1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podršku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predloženim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programima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digitalnim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obrazovnim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sadržajima</w:t>
            </w:r>
          </w:p>
          <w:p w:rsidR="00547782" w:rsidRPr="0089471E" w:rsidRDefault="00137C8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D.1.1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pažljivo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odgovorno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informacijskom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komunikacijskom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opremom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štiti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svoje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osobne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podatke</w:t>
            </w:r>
          </w:p>
          <w:p w:rsidR="00547782" w:rsidRPr="0089471E" w:rsidRDefault="00137C8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A.1.2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razlikuje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oblike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digitalnih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sadržaja,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uređaje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postupke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njihovo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stvaranje.</w:t>
            </w:r>
          </w:p>
          <w:p w:rsidR="00547782" w:rsidRPr="0089471E" w:rsidRDefault="00137C8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D.1.2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primjenjuje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zdrave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navike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ponašanja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tijekom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rada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računalu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prihvaća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preporuke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količini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vremena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provedenoga za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računalom.</w:t>
            </w:r>
          </w:p>
        </w:tc>
      </w:tr>
      <w:tr w:rsidR="00547782" w:rsidRPr="0089471E">
        <w:trPr>
          <w:trHeight w:val="270"/>
        </w:trPr>
        <w:tc>
          <w:tcPr>
            <w:tcW w:w="941" w:type="dxa"/>
          </w:tcPr>
          <w:p w:rsidR="00547782" w:rsidRPr="0089471E" w:rsidRDefault="00137C84">
            <w:pPr>
              <w:pStyle w:val="TableParagraph"/>
              <w:spacing w:line="251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spacing w:line="251" w:lineRule="exact"/>
              <w:ind w:left="1221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USVOJENOST</w:t>
            </w:r>
            <w:r w:rsidRPr="0089471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spacing w:line="251" w:lineRule="exact"/>
              <w:ind w:left="729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RJEŠAVANJE</w:t>
            </w:r>
            <w:r w:rsidRPr="0089471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51" w:lineRule="exact"/>
              <w:ind w:left="44" w:right="33"/>
              <w:jc w:val="center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DIGITALNI</w:t>
            </w:r>
            <w:r w:rsidRPr="0089471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47782" w:rsidRPr="0089471E">
        <w:trPr>
          <w:trHeight w:val="1915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54778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547782">
            <w:pPr>
              <w:pStyle w:val="TableParagraph"/>
              <w:spacing w:before="14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ind w:right="159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je značenje pojmova usvojio s potpunim razumijevanjem. Prepoznaje tipke na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tipkovnici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njihovu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funkciju,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prepoznaj ikonu za pisanje i osnovne alate za uređenje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teksta,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zapamtio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svoje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korisničke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podatke. Prepoznaje dobre i loše poruke. Razmišlja o svom zdravlju i usvaja pravila.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samostalno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unosi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oblikuje tekst.</w:t>
            </w:r>
            <w:r w:rsidRPr="0089471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Samostalno se prijavljuje u elektroničku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poštu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šalje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poruku </w:t>
            </w:r>
            <w:r w:rsidRPr="0089471E">
              <w:rPr>
                <w:rFonts w:asciiTheme="minorHAnsi" w:hAnsiTheme="minorHAnsi" w:cstheme="minorHAnsi"/>
                <w:spacing w:val="-2"/>
              </w:rPr>
              <w:t>učitelju.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rado sudjeluje u igranju igara, komunikaciji</w:t>
            </w:r>
            <w:r w:rsidRPr="0089471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suradnji u skupini ili paru. Samostalno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izrađuje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digitalni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tekst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uređuje </w:t>
            </w:r>
            <w:r w:rsidRPr="0089471E">
              <w:rPr>
                <w:rFonts w:asciiTheme="minorHAnsi" w:hAnsiTheme="minorHAnsi" w:cstheme="minorHAnsi"/>
                <w:spacing w:val="-4"/>
              </w:rPr>
              <w:t>ga.</w:t>
            </w:r>
          </w:p>
        </w:tc>
      </w:tr>
      <w:tr w:rsidR="00547782" w:rsidRPr="0089471E">
        <w:trPr>
          <w:trHeight w:val="1701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547782">
            <w:pPr>
              <w:pStyle w:val="TableParagraph"/>
              <w:spacing w:before="177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je značenje pojmova usvojio s razumijevanjem.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Prepoznaje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tipke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tipkovnici ali ne zna njihovu funkciju. Prepoznaj ikonu za pisanje i neke osnovne alate za uređenje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teksta,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zapamtio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svoje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korisničke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podatke. Prepoznaje dobre i loše poruke.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učiteljevu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10"/>
              </w:rPr>
              <w:t>i</w:t>
            </w:r>
          </w:p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navođenje s potpitanjima oblikuje tekst.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navođenje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prijavljuje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 korisničkim podacima i uz pomoć učitelja šalje poruku.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sudjeluje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igranju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igara,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suradnji u skupini ili radu u paru. Izrađuje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digitalni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tekst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uređuje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5"/>
              </w:rPr>
              <w:t>ga.</w:t>
            </w:r>
          </w:p>
        </w:tc>
      </w:tr>
      <w:tr w:rsidR="00547782" w:rsidRPr="0089471E">
        <w:trPr>
          <w:trHeight w:val="1401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547782">
            <w:pPr>
              <w:pStyle w:val="TableParagraph"/>
              <w:spacing w:before="26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spacing w:before="1" w:line="237" w:lineRule="auto"/>
              <w:ind w:right="145"/>
              <w:jc w:val="bot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osnovnih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pojmova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 djelomičnim razumijevanjem. Uz pomoć</w:t>
            </w:r>
          </w:p>
          <w:p w:rsidR="00547782" w:rsidRPr="0089471E" w:rsidRDefault="00137C84">
            <w:pPr>
              <w:pStyle w:val="TableParagraph"/>
              <w:spacing w:before="1"/>
              <w:ind w:right="286"/>
              <w:jc w:val="bot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učitelja prepoznaje tipke na tipkovnici, ikonu za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pisanje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osnovne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alate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uređenje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teksta. Nije zapamtio svoje korisničke podatke.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učestalu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učiteljevu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obavlja rad s oblikovanjem teksta te šalje poruku učitelju.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nevoljko sudjeluje u izradi igranju igara,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suradnji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skupini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radu u paru.</w:t>
            </w:r>
          </w:p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povremenu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izrađuje digitalni tekst i uređuje ga.</w:t>
            </w:r>
          </w:p>
        </w:tc>
      </w:tr>
      <w:tr w:rsidR="00547782" w:rsidRPr="0089471E">
        <w:trPr>
          <w:trHeight w:val="1140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165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najosnovnijih </w:t>
            </w:r>
            <w:r w:rsidRPr="0089471E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Učeniku je potrebna stalna pomoć u radu,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uspije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izvršiti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zadatak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ako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mu se točno pokaže.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na poticaj učitelja</w:t>
            </w:r>
            <w:r w:rsidRPr="0089471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sudjeluje u izradi igranju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igara,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suradnji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skupini ili radu u paru. Uz pomoć učitelja izrađuje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digitalni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tekst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uređuje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5"/>
              </w:rPr>
              <w:t>ga.</w:t>
            </w:r>
          </w:p>
        </w:tc>
      </w:tr>
      <w:tr w:rsidR="00547782" w:rsidRPr="0089471E">
        <w:trPr>
          <w:trHeight w:val="1110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148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nije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najosnovnijih </w:t>
            </w:r>
            <w:r w:rsidRPr="0089471E">
              <w:rPr>
                <w:rFonts w:asciiTheme="minorHAnsi" w:hAnsiTheme="minorHAnsi" w:cstheme="minorHAnsi"/>
                <w:spacing w:val="-2"/>
              </w:rPr>
              <w:t>pojmova.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Zadatke na računalu ne rješava. Nezainteresiran za rad i suradnju. Ni uz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poticaj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želi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sudjelovati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u </w:t>
            </w:r>
            <w:r w:rsidRPr="0089471E">
              <w:rPr>
                <w:rFonts w:asciiTheme="minorHAnsi" w:hAnsiTheme="minorHAnsi" w:cstheme="minorHAnsi"/>
                <w:spacing w:val="-2"/>
              </w:rPr>
              <w:t>radu.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65" w:lineRule="exact"/>
              <w:ind w:left="11" w:right="44"/>
              <w:jc w:val="center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Ni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poticaj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želi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sudjelovati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4"/>
              </w:rPr>
              <w:t>radu.</w:t>
            </w:r>
          </w:p>
        </w:tc>
      </w:tr>
    </w:tbl>
    <w:p w:rsidR="00547782" w:rsidRPr="0089471E" w:rsidRDefault="00547782">
      <w:pPr>
        <w:pStyle w:val="TableParagraph"/>
        <w:spacing w:line="265" w:lineRule="exact"/>
        <w:jc w:val="center"/>
        <w:rPr>
          <w:rFonts w:asciiTheme="minorHAnsi" w:hAnsiTheme="minorHAnsi" w:cstheme="minorHAnsi"/>
        </w:rPr>
        <w:sectPr w:rsidR="00547782" w:rsidRPr="0089471E">
          <w:pgSz w:w="16840" w:h="11910" w:orient="landscape"/>
          <w:pgMar w:top="1280" w:right="1842" w:bottom="280" w:left="1417" w:header="720" w:footer="720" w:gutter="0"/>
          <w:cols w:space="720"/>
        </w:sectPr>
      </w:pPr>
    </w:p>
    <w:p w:rsidR="00547782" w:rsidRPr="0089471E" w:rsidRDefault="00547782">
      <w:pPr>
        <w:spacing w:before="159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443"/>
        <w:gridCol w:w="3684"/>
        <w:gridCol w:w="4395"/>
      </w:tblGrid>
      <w:tr w:rsidR="00B36955" w:rsidRPr="0089471E" w:rsidTr="00B36955">
        <w:trPr>
          <w:trHeight w:val="1463"/>
        </w:trPr>
        <w:tc>
          <w:tcPr>
            <w:tcW w:w="13463" w:type="dxa"/>
            <w:gridSpan w:val="4"/>
            <w:shd w:val="clear" w:color="auto" w:fill="auto"/>
          </w:tcPr>
          <w:p w:rsidR="00547782" w:rsidRPr="0089471E" w:rsidRDefault="00137C84">
            <w:pPr>
              <w:pStyle w:val="TableParagraph"/>
              <w:spacing w:before="119"/>
              <w:ind w:left="5628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3.</w:t>
            </w:r>
            <w:r w:rsidRPr="0089471E">
              <w:rPr>
                <w:rFonts w:asciiTheme="minorHAnsi" w:hAnsiTheme="minorHAnsi" w:cstheme="minorHAnsi"/>
                <w:b/>
                <w:spacing w:val="40"/>
              </w:rPr>
              <w:t xml:space="preserve">  </w:t>
            </w:r>
            <w:r w:rsidRPr="0089471E">
              <w:rPr>
                <w:rFonts w:asciiTheme="minorHAnsi" w:hAnsiTheme="minorHAnsi" w:cstheme="minorHAnsi"/>
                <w:b/>
              </w:rPr>
              <w:t>RJEŠAVAMO</w:t>
            </w:r>
            <w:r w:rsidRPr="0089471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PROBLEME</w:t>
            </w:r>
          </w:p>
          <w:p w:rsidR="00547782" w:rsidRPr="0089471E" w:rsidRDefault="00137C84">
            <w:pPr>
              <w:pStyle w:val="TableParagraph"/>
              <w:numPr>
                <w:ilvl w:val="2"/>
                <w:numId w:val="1"/>
              </w:numPr>
              <w:tabs>
                <w:tab w:val="left" w:pos="605"/>
              </w:tabs>
              <w:spacing w:before="266"/>
              <w:ind w:left="605" w:hanging="498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rješava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jednostavan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logički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zadatak</w:t>
            </w:r>
          </w:p>
          <w:p w:rsidR="00547782" w:rsidRPr="0089471E" w:rsidRDefault="00137C84">
            <w:pPr>
              <w:pStyle w:val="TableParagraph"/>
              <w:numPr>
                <w:ilvl w:val="2"/>
                <w:numId w:val="1"/>
              </w:numPr>
              <w:tabs>
                <w:tab w:val="left" w:pos="605"/>
              </w:tabs>
              <w:spacing w:before="1"/>
              <w:ind w:left="605" w:hanging="498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prati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prikazuje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slijed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koraka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potrebnih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rješavanje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nekoga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jednostavnog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zadatka.</w:t>
            </w:r>
          </w:p>
        </w:tc>
      </w:tr>
      <w:tr w:rsidR="00547782" w:rsidRPr="0089471E">
        <w:trPr>
          <w:trHeight w:val="268"/>
        </w:trPr>
        <w:tc>
          <w:tcPr>
            <w:tcW w:w="941" w:type="dxa"/>
          </w:tcPr>
          <w:p w:rsidR="00547782" w:rsidRPr="0089471E" w:rsidRDefault="00137C8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spacing w:line="248" w:lineRule="exact"/>
              <w:ind w:left="1221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USVOJENOST</w:t>
            </w:r>
            <w:r w:rsidRPr="0089471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spacing w:line="248" w:lineRule="exact"/>
              <w:ind w:left="729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RJEŠAVANJE</w:t>
            </w:r>
            <w:r w:rsidRPr="0089471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48" w:lineRule="exact"/>
              <w:ind w:left="1270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DIGITALNI</w:t>
            </w:r>
            <w:r w:rsidRPr="0089471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47782" w:rsidRPr="0089471E">
        <w:trPr>
          <w:trHeight w:val="1344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66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ind w:right="159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je značenje pojmova usvojio s potpunim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razumijevanjem.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Osim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definicije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svakog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pojma,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računalu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samostalno primjenjuje naučeno.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8"/>
              <w:jc w:val="bot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samostalno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dolazi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do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rješenja, samostalno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usvojene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naredbe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crta oblike.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odabire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odgovarajući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program.</w:t>
            </w:r>
          </w:p>
          <w:p w:rsidR="00547782" w:rsidRPr="0089471E" w:rsidRDefault="00137C84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Vještine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uporabe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programa,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komunikacija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10"/>
              </w:rPr>
              <w:t>i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suradnja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timu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odlična.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Pomaže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drugima, predlaže svoje ideje i timski ih realizira.</w:t>
            </w:r>
          </w:p>
        </w:tc>
      </w:tr>
      <w:tr w:rsidR="00547782" w:rsidRPr="0089471E">
        <w:trPr>
          <w:trHeight w:val="1223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05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ind w:right="159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je značenje pojmova usvojio s djelomičnim razumijevanjem. U radu na računalu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povremenu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učiteljevu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 primjenjuje naučeno.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dolazi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5"/>
              </w:rPr>
              <w:t>do</w:t>
            </w:r>
          </w:p>
          <w:p w:rsidR="00547782" w:rsidRPr="0089471E" w:rsidRDefault="00137C8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rješenja,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samostalno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usvojene naredbe i crta oblike.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odabire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odgovarajući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program.</w:t>
            </w:r>
          </w:p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Vještine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uporabe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programa,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komunikacija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suradnja u timu je vrlo dobra. Pomaže drugima i predlaže svoje ideje.</w:t>
            </w:r>
          </w:p>
        </w:tc>
      </w:tr>
      <w:tr w:rsidR="00547782" w:rsidRPr="0089471E">
        <w:trPr>
          <w:trHeight w:val="988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88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ind w:right="159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je značenje pojmova usvojio s djelomičnim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razumijevanjem.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radu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 računalu je slaba primjena naučenog.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prepoznaje</w:t>
            </w:r>
            <w:r w:rsidRPr="0089471E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osnovne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naredbe ali do rješenja dolazi uz učestalu pomoć učitelja.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odabire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odgovarajući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program.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Vještine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uporabe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programa,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komunikacija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suradnja u timu je dobra.</w:t>
            </w:r>
          </w:p>
        </w:tc>
      </w:tr>
      <w:tr w:rsidR="00547782" w:rsidRPr="0089471E">
        <w:trPr>
          <w:trHeight w:val="1257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22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neprecizno iskazuje značenje najosnovnijih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pojmova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(IDI,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ULIJEVO,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UDESNO,</w:t>
            </w:r>
          </w:p>
          <w:p w:rsidR="00547782" w:rsidRPr="0089471E" w:rsidRDefault="00137C84">
            <w:pPr>
              <w:pStyle w:val="TableParagraph"/>
              <w:ind w:right="764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OČISTI,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PONIŠTI).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računalu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 primjenjuje naučeno.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često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dolazi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do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rješenja,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uz stalnu pomoć učitelja koristi samo osnovne naredbe i crta najosnovnije </w:t>
            </w:r>
            <w:r w:rsidRPr="0089471E">
              <w:rPr>
                <w:rFonts w:asciiTheme="minorHAnsi" w:hAnsiTheme="minorHAnsi" w:cstheme="minorHAnsi"/>
                <w:spacing w:val="-2"/>
              </w:rPr>
              <w:t>oblike.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odabire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odgovarajući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program. Vještine uporabe programa su slabe. Komunikacija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suradnja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timu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loša.</w:t>
            </w:r>
          </w:p>
        </w:tc>
      </w:tr>
      <w:tr w:rsidR="00547782" w:rsidRPr="0089471E">
        <w:trPr>
          <w:trHeight w:val="1344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66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nije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najosnovnijih </w:t>
            </w:r>
            <w:r w:rsidRPr="0089471E">
              <w:rPr>
                <w:rFonts w:asciiTheme="minorHAnsi" w:hAnsiTheme="minorHAnsi" w:cstheme="minorHAnsi"/>
                <w:spacing w:val="-2"/>
              </w:rPr>
              <w:t>pojmova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programom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ne rješava zadane zadatke.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291"/>
              <w:jc w:val="bot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odabrati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primjereni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 i ne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posjeduje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vještine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uporabe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programe.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 sudjeluje u timskom radu.</w:t>
            </w:r>
          </w:p>
        </w:tc>
      </w:tr>
    </w:tbl>
    <w:p w:rsidR="00547782" w:rsidRPr="0089471E" w:rsidRDefault="00547782">
      <w:pPr>
        <w:pStyle w:val="TableParagraph"/>
        <w:jc w:val="both"/>
        <w:rPr>
          <w:rFonts w:asciiTheme="minorHAnsi" w:hAnsiTheme="minorHAnsi" w:cstheme="minorHAnsi"/>
        </w:rPr>
        <w:sectPr w:rsidR="00547782" w:rsidRPr="0089471E">
          <w:pgSz w:w="16840" w:h="11910" w:orient="landscape"/>
          <w:pgMar w:top="1340" w:right="1842" w:bottom="280" w:left="1417" w:header="720" w:footer="720" w:gutter="0"/>
          <w:cols w:space="720"/>
        </w:sectPr>
      </w:pPr>
    </w:p>
    <w:p w:rsidR="00547782" w:rsidRPr="0089471E" w:rsidRDefault="00547782">
      <w:pPr>
        <w:spacing w:before="1"/>
        <w:rPr>
          <w:rFonts w:asciiTheme="minorHAnsi" w:hAnsiTheme="minorHAnsi" w:cstheme="minorHAnsi"/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443"/>
        <w:gridCol w:w="3684"/>
        <w:gridCol w:w="4395"/>
      </w:tblGrid>
      <w:tr w:rsidR="00B36955" w:rsidRPr="0089471E" w:rsidTr="00B36955">
        <w:trPr>
          <w:trHeight w:val="1730"/>
        </w:trPr>
        <w:tc>
          <w:tcPr>
            <w:tcW w:w="13463" w:type="dxa"/>
            <w:gridSpan w:val="4"/>
            <w:shd w:val="clear" w:color="auto" w:fill="auto"/>
          </w:tcPr>
          <w:p w:rsidR="00547782" w:rsidRPr="0089471E" w:rsidRDefault="00137C84">
            <w:pPr>
              <w:pStyle w:val="TableParagraph"/>
              <w:spacing w:before="116"/>
              <w:ind w:left="5710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4.</w:t>
            </w:r>
            <w:r w:rsidRPr="0089471E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89471E">
              <w:rPr>
                <w:rFonts w:asciiTheme="minorHAnsi" w:hAnsiTheme="minorHAnsi" w:cstheme="minorHAnsi"/>
                <w:b/>
              </w:rPr>
              <w:t>STVARAMO</w:t>
            </w:r>
            <w:r w:rsidRPr="0089471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SADRŽAJE</w:t>
            </w:r>
          </w:p>
          <w:p w:rsidR="00547782" w:rsidRPr="0089471E" w:rsidRDefault="00547782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A.1.2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razlikuje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oblike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digitalnih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sadržaja,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uređaje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postupke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njihovo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stvaranje.</w:t>
            </w:r>
          </w:p>
          <w:p w:rsidR="00547782" w:rsidRPr="0089471E" w:rsidRDefault="00137C84">
            <w:pPr>
              <w:pStyle w:val="TableParagraph"/>
              <w:ind w:left="107" w:right="3359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C.1.1Učenik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podršku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predloženim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programima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digitalnim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obrazovnim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sadržajima C.1.2Učenik uz podršku učitelja vrlo jednostavnim radnjama izrađuje jednostavne digitalne sadržaje.</w:t>
            </w:r>
          </w:p>
        </w:tc>
      </w:tr>
      <w:tr w:rsidR="00547782" w:rsidRPr="0089471E">
        <w:trPr>
          <w:trHeight w:val="268"/>
        </w:trPr>
        <w:tc>
          <w:tcPr>
            <w:tcW w:w="941" w:type="dxa"/>
          </w:tcPr>
          <w:p w:rsidR="00547782" w:rsidRPr="0089471E" w:rsidRDefault="00137C84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  <w:spacing w:val="-2"/>
              </w:rPr>
              <w:t>OCJENA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spacing w:line="248" w:lineRule="exact"/>
              <w:ind w:left="1221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USVOJENOST</w:t>
            </w:r>
            <w:r w:rsidRPr="0089471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ZNANJA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spacing w:line="248" w:lineRule="exact"/>
              <w:ind w:left="729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RJEŠAVANJE</w:t>
            </w:r>
            <w:r w:rsidRPr="0089471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PROBLEMA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spacing w:line="248" w:lineRule="exact"/>
              <w:ind w:left="1270"/>
              <w:rPr>
                <w:rFonts w:asciiTheme="minorHAnsi" w:hAnsiTheme="minorHAnsi" w:cstheme="minorHAnsi"/>
                <w:b/>
              </w:rPr>
            </w:pPr>
            <w:r w:rsidRPr="0089471E">
              <w:rPr>
                <w:rFonts w:asciiTheme="minorHAnsi" w:hAnsiTheme="minorHAnsi" w:cstheme="minorHAnsi"/>
                <w:b/>
              </w:rPr>
              <w:t>DIGITALNI</w:t>
            </w:r>
            <w:r w:rsidRPr="0089471E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  <w:b/>
                <w:spacing w:val="-2"/>
              </w:rPr>
              <w:t>SADRŽAJI</w:t>
            </w:r>
          </w:p>
        </w:tc>
      </w:tr>
      <w:tr w:rsidR="00547782" w:rsidRPr="0089471E">
        <w:trPr>
          <w:trHeight w:val="1793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547782">
            <w:pPr>
              <w:pStyle w:val="TableParagraph"/>
              <w:spacing w:before="223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5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pojmova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10"/>
              </w:rPr>
              <w:t>s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potpunim razumijevanjem.</w:t>
            </w:r>
            <w:r w:rsidRPr="0089471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Analizira i uočava mogućnost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primjene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alata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programu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Bojanje.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oblikuje crtež, koristi se svim alatima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 uređuje ga na zadani način. Samostalno snima zvuk pomoću programa za snimanje glasa te samostalno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snima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videozapis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stvara </w:t>
            </w:r>
            <w:r w:rsidRPr="0089471E">
              <w:rPr>
                <w:rFonts w:asciiTheme="minorHAnsi" w:hAnsiTheme="minorHAnsi" w:cstheme="minorHAnsi"/>
                <w:spacing w:val="-2"/>
              </w:rPr>
              <w:t>animacije.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samostalno stvara autentičan i kreativan digitalni rad u programu Bojanje. Pomaže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drugima,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predlaže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svoje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ideje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timski ih realizira.</w:t>
            </w:r>
          </w:p>
        </w:tc>
      </w:tr>
      <w:tr w:rsidR="00547782" w:rsidRPr="0089471E">
        <w:trPr>
          <w:trHeight w:val="1549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547782">
            <w:pPr>
              <w:pStyle w:val="TableParagraph"/>
              <w:spacing w:before="100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4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osnovnih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pojmova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 djelomičnim razumijevanjem.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uz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učiteljevu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pomoć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10"/>
              </w:rPr>
              <w:t>i</w:t>
            </w:r>
          </w:p>
          <w:p w:rsidR="00547782" w:rsidRPr="0089471E" w:rsidRDefault="00137C8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navođenje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potpitanjima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oblikuje</w:t>
            </w:r>
          </w:p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crtež,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snima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zvuk,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snima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videozapis i stvara animacije.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49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odabire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odgovarajući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stvara digitalni rad prema uputama. Vještine uporabe programa, komunikacija i suradnja u timu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vrlo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dobra.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Pomaže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drugima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predlaže svoje ideje.</w:t>
            </w:r>
          </w:p>
        </w:tc>
      </w:tr>
      <w:tr w:rsidR="00547782" w:rsidRPr="0089471E">
        <w:trPr>
          <w:trHeight w:val="1271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30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3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značenje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osnovnih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pojmova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usvojio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 djelomičnim razumijevanjem. Učenik je</w:t>
            </w:r>
          </w:p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nesamostalan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radu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na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računalu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Uz učestalu učiteljevu pomoć obavlja rad s stvaranjem crteža, snimanjem zvuka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videa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stvaranjem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animacija.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se koristi osnovnim funkcijama programa za crtanje za uređivanje zadanog digitalnog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rada.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Vještine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uporabe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programa, komunikacija i suradnja u timu je dobra.</w:t>
            </w:r>
          </w:p>
        </w:tc>
      </w:tr>
      <w:tr w:rsidR="00547782" w:rsidRPr="0089471E">
        <w:trPr>
          <w:trHeight w:val="976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83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2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 objašnjava čemu služi program, prepoznaje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dijelove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programa,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koristi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ga </w:t>
            </w:r>
            <w:r w:rsidRPr="0089471E">
              <w:rPr>
                <w:rFonts w:asciiTheme="minorHAnsi" w:hAnsiTheme="minorHAnsi" w:cstheme="minorHAnsi"/>
                <w:spacing w:val="-2"/>
              </w:rPr>
              <w:t>samostalno.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Učeniku je potrebna stalna pomoć u radu,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uspije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izvršiti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zadatak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ako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mu se točno pokaže.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186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odabire</w:t>
            </w:r>
            <w:r w:rsidRPr="0089471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odgovarajući</w:t>
            </w:r>
            <w:r w:rsidRPr="0089471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program. Vještine uporabe programa su slabe. Komunikacija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i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suradnja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</w:t>
            </w:r>
            <w:r w:rsidRPr="008947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timu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je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loša.</w:t>
            </w:r>
          </w:p>
        </w:tc>
      </w:tr>
      <w:tr w:rsidR="00547782" w:rsidRPr="0089471E">
        <w:trPr>
          <w:trHeight w:val="1265"/>
        </w:trPr>
        <w:tc>
          <w:tcPr>
            <w:tcW w:w="941" w:type="dxa"/>
          </w:tcPr>
          <w:p w:rsidR="00547782" w:rsidRPr="0089471E" w:rsidRDefault="00547782">
            <w:pPr>
              <w:pStyle w:val="TableParagraph"/>
              <w:spacing w:before="227"/>
              <w:ind w:left="0"/>
              <w:rPr>
                <w:rFonts w:asciiTheme="minorHAnsi" w:hAnsiTheme="minorHAnsi" w:cstheme="minorHAnsi"/>
                <w:b/>
              </w:rPr>
            </w:pPr>
          </w:p>
          <w:p w:rsidR="00547782" w:rsidRPr="0089471E" w:rsidRDefault="00137C84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  <w:i/>
              </w:rPr>
            </w:pPr>
            <w:r w:rsidRPr="0089471E">
              <w:rPr>
                <w:rFonts w:asciiTheme="minorHAnsi" w:hAnsiTheme="minorHAnsi" w:cstheme="minorHAnsi"/>
                <w:i/>
                <w:spacing w:val="-10"/>
              </w:rPr>
              <w:t>1</w:t>
            </w:r>
          </w:p>
        </w:tc>
        <w:tc>
          <w:tcPr>
            <w:tcW w:w="4443" w:type="dxa"/>
          </w:tcPr>
          <w:p w:rsidR="00547782" w:rsidRPr="0089471E" w:rsidRDefault="00137C84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prepoznaje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dijelove</w:t>
            </w:r>
            <w:r w:rsidRPr="008947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9471E">
              <w:rPr>
                <w:rFonts w:asciiTheme="minorHAnsi" w:hAnsiTheme="minorHAnsi" w:cstheme="minorHAnsi"/>
                <w:spacing w:val="-2"/>
              </w:rPr>
              <w:t>programa</w:t>
            </w:r>
          </w:p>
        </w:tc>
        <w:tc>
          <w:tcPr>
            <w:tcW w:w="3684" w:type="dxa"/>
          </w:tcPr>
          <w:p w:rsidR="00547782" w:rsidRPr="0089471E" w:rsidRDefault="00137C84">
            <w:pPr>
              <w:pStyle w:val="TableParagraph"/>
              <w:ind w:left="105" w:right="177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Zadatke na računalu ne rješava. Nezainteresiran za rad i suradnju. Ni uz</w:t>
            </w:r>
            <w:r w:rsidRPr="0089471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poticaj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učitelja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želi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sudjelovati</w:t>
            </w:r>
            <w:r w:rsidRPr="0089471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 xml:space="preserve">u </w:t>
            </w:r>
            <w:r w:rsidRPr="0089471E">
              <w:rPr>
                <w:rFonts w:asciiTheme="minorHAnsi" w:hAnsiTheme="minorHAnsi" w:cstheme="minorHAnsi"/>
                <w:spacing w:val="-2"/>
              </w:rPr>
              <w:t>radu.</w:t>
            </w:r>
          </w:p>
        </w:tc>
        <w:tc>
          <w:tcPr>
            <w:tcW w:w="4395" w:type="dxa"/>
          </w:tcPr>
          <w:p w:rsidR="00547782" w:rsidRPr="0089471E" w:rsidRDefault="00137C84">
            <w:pPr>
              <w:pStyle w:val="TableParagraph"/>
              <w:ind w:right="291"/>
              <w:jc w:val="both"/>
              <w:rPr>
                <w:rFonts w:asciiTheme="minorHAnsi" w:hAnsiTheme="minorHAnsi" w:cstheme="minorHAnsi"/>
              </w:rPr>
            </w:pPr>
            <w:r w:rsidRPr="0089471E">
              <w:rPr>
                <w:rFonts w:asciiTheme="minorHAnsi" w:hAnsiTheme="minorHAnsi" w:cstheme="minorHAnsi"/>
              </w:rPr>
              <w:t>Učenik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</w:t>
            </w:r>
            <w:r w:rsidRPr="008947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zna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odabrati</w:t>
            </w:r>
            <w:r w:rsidRPr="008947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primjereni</w:t>
            </w:r>
            <w:r w:rsidRPr="008947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 i ne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posjeduje</w:t>
            </w:r>
            <w:r w:rsidRPr="0089471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vještine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uporabe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programe.</w:t>
            </w:r>
            <w:r w:rsidRPr="0089471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9471E">
              <w:rPr>
                <w:rFonts w:asciiTheme="minorHAnsi" w:hAnsiTheme="minorHAnsi" w:cstheme="minorHAnsi"/>
              </w:rPr>
              <w:t>Ne sudjeluje u timskom radu.</w:t>
            </w:r>
          </w:p>
        </w:tc>
      </w:tr>
    </w:tbl>
    <w:p w:rsidR="00137C84" w:rsidRPr="0089471E" w:rsidRDefault="00137C84">
      <w:pPr>
        <w:rPr>
          <w:rFonts w:asciiTheme="minorHAnsi" w:hAnsiTheme="minorHAnsi" w:cstheme="minorHAnsi"/>
        </w:rPr>
      </w:pPr>
    </w:p>
    <w:sectPr w:rsidR="00137C84" w:rsidRPr="0089471E">
      <w:pgSz w:w="16840" w:h="11910" w:orient="landscape"/>
      <w:pgMar w:top="820" w:right="184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3457"/>
    <w:multiLevelType w:val="multilevel"/>
    <w:tmpl w:val="FBC8BFEE"/>
    <w:lvl w:ilvl="0">
      <w:start w:val="2"/>
      <w:numFmt w:val="upperLetter"/>
      <w:lvlText w:val="%1"/>
      <w:lvlJc w:val="left"/>
      <w:pPr>
        <w:ind w:left="608" w:hanging="501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608" w:hanging="501"/>
        <w:jc w:val="left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608" w:hanging="50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FFFFFF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4455" w:hanging="50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741" w:hanging="50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7026" w:hanging="50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311" w:hanging="50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9597" w:hanging="50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0882" w:hanging="50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2"/>
    <w:rsid w:val="00137C84"/>
    <w:rsid w:val="002833E4"/>
    <w:rsid w:val="00547782"/>
    <w:rsid w:val="0089471E"/>
    <w:rsid w:val="00B3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8273"/>
  <w15:docId w15:val="{A212B251-9B20-43E7-90A4-F86F5B8E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Horvat</dc:creator>
  <cp:lastModifiedBy>Windows korisnik</cp:lastModifiedBy>
  <cp:revision>5</cp:revision>
  <dcterms:created xsi:type="dcterms:W3CDTF">2025-11-01T08:04:00Z</dcterms:created>
  <dcterms:modified xsi:type="dcterms:W3CDTF">2025-11-01T21:24:00Z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2013</vt:lpwstr>
  </property>
</Properties>
</file>