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80" w:rsidRPr="00B12C25" w:rsidRDefault="00363980" w:rsidP="00363980">
      <w:pPr>
        <w:pBdr>
          <w:bottom w:val="single" w:sz="4" w:space="1" w:color="auto"/>
        </w:pBdr>
        <w:jc w:val="right"/>
        <w:rPr>
          <w:rFonts w:asciiTheme="minorHAnsi" w:hAnsiTheme="minorHAnsi" w:cstheme="minorHAnsi"/>
          <w:b/>
          <w:sz w:val="24"/>
        </w:rPr>
      </w:pPr>
      <w:r w:rsidRPr="00B12C25">
        <w:rPr>
          <w:rFonts w:asciiTheme="minorHAnsi" w:hAnsiTheme="minorHAnsi" w:cstheme="minorHAnsi"/>
          <w:b/>
          <w:sz w:val="24"/>
        </w:rPr>
        <w:t>OŠ „Petar Zrinski“ Čabar - Tanja Šebalj-Kocet, prof.</w:t>
      </w:r>
    </w:p>
    <w:p w:rsidR="00363980" w:rsidRPr="00B12C25" w:rsidRDefault="00363980" w:rsidP="00363980">
      <w:pPr>
        <w:spacing w:before="40"/>
        <w:ind w:left="1376"/>
        <w:rPr>
          <w:rFonts w:asciiTheme="minorHAnsi" w:hAnsiTheme="minorHAnsi" w:cstheme="minorHAnsi"/>
          <w:b/>
          <w:sz w:val="24"/>
          <w:szCs w:val="28"/>
        </w:rPr>
      </w:pPr>
    </w:p>
    <w:p w:rsidR="0054670A" w:rsidRDefault="009B169D" w:rsidP="0054670A">
      <w:pPr>
        <w:pStyle w:val="Tijeloteksta"/>
        <w:spacing w:before="16" w:line="256" w:lineRule="auto"/>
        <w:ind w:right="125"/>
        <w:jc w:val="center"/>
        <w:rPr>
          <w:rFonts w:asciiTheme="minorHAnsi" w:hAnsiTheme="minorHAnsi" w:cstheme="minorHAnsi"/>
          <w:color w:val="FF0000"/>
          <w:spacing w:val="-4"/>
          <w:sz w:val="40"/>
        </w:rPr>
      </w:pPr>
      <w:r w:rsidRPr="0054670A">
        <w:rPr>
          <w:rFonts w:asciiTheme="minorHAnsi" w:hAnsiTheme="minorHAnsi" w:cstheme="minorHAnsi"/>
          <w:color w:val="FF0000"/>
          <w:sz w:val="40"/>
        </w:rPr>
        <w:t>Kriteriji</w:t>
      </w:r>
      <w:r w:rsidRPr="0054670A">
        <w:rPr>
          <w:rFonts w:asciiTheme="minorHAnsi" w:hAnsiTheme="minorHAnsi" w:cstheme="minorHAnsi"/>
          <w:color w:val="FF0000"/>
          <w:spacing w:val="-4"/>
          <w:sz w:val="40"/>
        </w:rPr>
        <w:t xml:space="preserve"> </w:t>
      </w:r>
      <w:r w:rsidRPr="0054670A">
        <w:rPr>
          <w:rFonts w:asciiTheme="minorHAnsi" w:hAnsiTheme="minorHAnsi" w:cstheme="minorHAnsi"/>
          <w:color w:val="FF0000"/>
          <w:sz w:val="40"/>
        </w:rPr>
        <w:t>vrednovanja</w:t>
      </w:r>
      <w:r w:rsidRPr="0054670A">
        <w:rPr>
          <w:rFonts w:asciiTheme="minorHAnsi" w:hAnsiTheme="minorHAnsi" w:cstheme="minorHAnsi"/>
          <w:color w:val="FF0000"/>
          <w:spacing w:val="-4"/>
          <w:sz w:val="40"/>
        </w:rPr>
        <w:t xml:space="preserve"> </w:t>
      </w:r>
      <w:r w:rsidRPr="0054670A">
        <w:rPr>
          <w:rFonts w:asciiTheme="minorHAnsi" w:hAnsiTheme="minorHAnsi" w:cstheme="minorHAnsi"/>
          <w:color w:val="FF0000"/>
          <w:sz w:val="40"/>
        </w:rPr>
        <w:t>i</w:t>
      </w:r>
      <w:r w:rsidRPr="0054670A">
        <w:rPr>
          <w:rFonts w:asciiTheme="minorHAnsi" w:hAnsiTheme="minorHAnsi" w:cstheme="minorHAnsi"/>
          <w:color w:val="FF0000"/>
          <w:spacing w:val="-5"/>
          <w:sz w:val="40"/>
        </w:rPr>
        <w:t xml:space="preserve"> </w:t>
      </w:r>
      <w:r w:rsidRPr="0054670A">
        <w:rPr>
          <w:rFonts w:asciiTheme="minorHAnsi" w:hAnsiTheme="minorHAnsi" w:cstheme="minorHAnsi"/>
          <w:color w:val="FF0000"/>
          <w:sz w:val="40"/>
        </w:rPr>
        <w:t>ocjenjivanja</w:t>
      </w:r>
      <w:r w:rsidRPr="0054670A">
        <w:rPr>
          <w:rFonts w:asciiTheme="minorHAnsi" w:hAnsiTheme="minorHAnsi" w:cstheme="minorHAnsi"/>
          <w:color w:val="FF0000"/>
          <w:spacing w:val="-5"/>
          <w:sz w:val="40"/>
        </w:rPr>
        <w:t xml:space="preserve"> </w:t>
      </w:r>
      <w:r w:rsidRPr="0054670A">
        <w:rPr>
          <w:rFonts w:asciiTheme="minorHAnsi" w:hAnsiTheme="minorHAnsi" w:cstheme="minorHAnsi"/>
          <w:color w:val="FF0000"/>
          <w:sz w:val="40"/>
        </w:rPr>
        <w:t>učenika</w:t>
      </w:r>
      <w:r w:rsidRPr="0054670A">
        <w:rPr>
          <w:rFonts w:asciiTheme="minorHAnsi" w:hAnsiTheme="minorHAnsi" w:cstheme="minorHAnsi"/>
          <w:color w:val="FF0000"/>
          <w:spacing w:val="-4"/>
          <w:sz w:val="40"/>
        </w:rPr>
        <w:t xml:space="preserve"> </w:t>
      </w:r>
      <w:r w:rsidRPr="0054670A">
        <w:rPr>
          <w:rFonts w:asciiTheme="minorHAnsi" w:hAnsiTheme="minorHAnsi" w:cstheme="minorHAnsi"/>
          <w:color w:val="FF0000"/>
          <w:sz w:val="40"/>
        </w:rPr>
        <w:t>iz</w:t>
      </w:r>
      <w:r w:rsidRPr="0054670A">
        <w:rPr>
          <w:rFonts w:asciiTheme="minorHAnsi" w:hAnsiTheme="minorHAnsi" w:cstheme="minorHAnsi"/>
          <w:color w:val="FF0000"/>
          <w:spacing w:val="-4"/>
          <w:sz w:val="40"/>
        </w:rPr>
        <w:t xml:space="preserve"> </w:t>
      </w:r>
      <w:r w:rsidRPr="0054670A">
        <w:rPr>
          <w:rFonts w:asciiTheme="minorHAnsi" w:hAnsiTheme="minorHAnsi" w:cstheme="minorHAnsi"/>
          <w:color w:val="FF0000"/>
          <w:sz w:val="40"/>
        </w:rPr>
        <w:t>nastavnog</w:t>
      </w:r>
      <w:r w:rsidRPr="0054670A">
        <w:rPr>
          <w:rFonts w:asciiTheme="minorHAnsi" w:hAnsiTheme="minorHAnsi" w:cstheme="minorHAnsi"/>
          <w:color w:val="FF0000"/>
          <w:spacing w:val="-6"/>
          <w:sz w:val="40"/>
        </w:rPr>
        <w:t xml:space="preserve"> </w:t>
      </w:r>
      <w:r w:rsidRPr="0054670A">
        <w:rPr>
          <w:rFonts w:asciiTheme="minorHAnsi" w:hAnsiTheme="minorHAnsi" w:cstheme="minorHAnsi"/>
          <w:color w:val="FF0000"/>
          <w:sz w:val="40"/>
        </w:rPr>
        <w:t>predmeta</w:t>
      </w:r>
      <w:r w:rsidRPr="0054670A">
        <w:rPr>
          <w:rFonts w:asciiTheme="minorHAnsi" w:hAnsiTheme="minorHAnsi" w:cstheme="minorHAnsi"/>
          <w:color w:val="FF0000"/>
          <w:spacing w:val="-4"/>
          <w:sz w:val="40"/>
        </w:rPr>
        <w:t xml:space="preserve"> </w:t>
      </w:r>
    </w:p>
    <w:p w:rsidR="0021253E" w:rsidRPr="0054670A" w:rsidRDefault="009B169D" w:rsidP="0054670A">
      <w:pPr>
        <w:pStyle w:val="Tijeloteksta"/>
        <w:spacing w:before="16" w:line="256" w:lineRule="auto"/>
        <w:ind w:right="125"/>
        <w:jc w:val="center"/>
        <w:rPr>
          <w:rFonts w:asciiTheme="minorHAnsi" w:hAnsiTheme="minorHAnsi" w:cstheme="minorHAnsi"/>
          <w:color w:val="FF0000"/>
          <w:sz w:val="40"/>
        </w:rPr>
      </w:pPr>
      <w:bookmarkStart w:id="0" w:name="_GoBack"/>
      <w:bookmarkEnd w:id="0"/>
      <w:r w:rsidRPr="0054670A">
        <w:rPr>
          <w:rFonts w:asciiTheme="minorHAnsi" w:hAnsiTheme="minorHAnsi" w:cstheme="minorHAnsi"/>
          <w:color w:val="FF0000"/>
          <w:sz w:val="40"/>
        </w:rPr>
        <w:t>Informatika za 4. razred osnovne škole</w:t>
      </w:r>
    </w:p>
    <w:p w:rsidR="0021253E" w:rsidRPr="0054670A" w:rsidRDefault="0021253E" w:rsidP="0054670A">
      <w:pPr>
        <w:spacing w:before="126"/>
        <w:ind w:right="125"/>
        <w:jc w:val="center"/>
        <w:rPr>
          <w:rFonts w:asciiTheme="minorHAnsi" w:hAnsiTheme="minorHAnsi" w:cstheme="minorHAnsi"/>
          <w:b/>
          <w:color w:val="FF0000"/>
          <w:sz w:val="2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363980" w:rsidRPr="00B12C25" w:rsidTr="00363980">
        <w:trPr>
          <w:trHeight w:val="1175"/>
        </w:trPr>
        <w:tc>
          <w:tcPr>
            <w:tcW w:w="14182" w:type="dxa"/>
            <w:gridSpan w:val="4"/>
            <w:shd w:val="clear" w:color="auto" w:fill="auto"/>
          </w:tcPr>
          <w:p w:rsidR="0021253E" w:rsidRPr="00B12C25" w:rsidRDefault="009B169D">
            <w:pPr>
              <w:pStyle w:val="TableParagraph"/>
              <w:spacing w:before="1" w:line="264" w:lineRule="exact"/>
              <w:ind w:left="6226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1.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RAČUNALO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 xml:space="preserve"> KOMUNIKACIJA</w:t>
            </w:r>
          </w:p>
          <w:p w:rsidR="0021253E" w:rsidRPr="00B12C25" w:rsidRDefault="009B169D">
            <w:pPr>
              <w:pStyle w:val="TableParagraph"/>
              <w:spacing w:line="264" w:lineRule="exact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A.4.1.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Objasniti</w:t>
            </w:r>
            <w:r w:rsidRPr="00B12C2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koncept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računalne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mreže,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razlikovati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mogućnosti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koje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one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nude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za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komunikaciju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suradnju,</w:t>
            </w:r>
            <w:r w:rsidRPr="00B12C2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opisivati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ih</w:t>
            </w:r>
            <w:r w:rsidRPr="00B12C2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kao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izvor</w:t>
            </w:r>
            <w:r w:rsidRPr="00B12C2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podataka.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C.4.3.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U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suradničkome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mrežnom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okruženju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zajednički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planirati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ostvariti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jednostavne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ideje.</w:t>
            </w:r>
          </w:p>
          <w:p w:rsidR="0021253E" w:rsidRPr="00B12C25" w:rsidRDefault="009B169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D.4.1.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Istražiti</w:t>
            </w:r>
            <w:r w:rsidRPr="00B12C2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ograničenja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uporabe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računalne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tehnologije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te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primjenjivati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upute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za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očuvanje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zdravlja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sigurnost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pri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radu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računalom.</w:t>
            </w:r>
          </w:p>
        </w:tc>
      </w:tr>
      <w:tr w:rsidR="0021253E" w:rsidRPr="00B12C25">
        <w:trPr>
          <w:trHeight w:val="268"/>
        </w:trPr>
        <w:tc>
          <w:tcPr>
            <w:tcW w:w="994" w:type="dxa"/>
          </w:tcPr>
          <w:p w:rsidR="0021253E" w:rsidRPr="00B12C25" w:rsidRDefault="009B169D">
            <w:pPr>
              <w:pStyle w:val="TableParagraph"/>
              <w:spacing w:line="249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spacing w:line="249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USVOJENOST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968" w:type="dxa"/>
          </w:tcPr>
          <w:p w:rsidR="0021253E" w:rsidRPr="00B12C25" w:rsidRDefault="009B169D" w:rsidP="000F028A">
            <w:pPr>
              <w:pStyle w:val="TableParagraph"/>
              <w:spacing w:line="249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RJEŠAVANJE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400" w:type="dxa"/>
          </w:tcPr>
          <w:p w:rsidR="0021253E" w:rsidRPr="00B12C25" w:rsidRDefault="009B169D" w:rsidP="000F028A">
            <w:pPr>
              <w:pStyle w:val="TableParagraph"/>
              <w:spacing w:line="24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DIGITALNI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SADRŽAJI</w:t>
            </w:r>
            <w:r w:rsidR="000F028A">
              <w:rPr>
                <w:rFonts w:asciiTheme="minorHAnsi" w:hAnsiTheme="minorHAnsi" w:cstheme="minorHAnsi"/>
                <w:b/>
                <w:spacing w:val="-2"/>
              </w:rPr>
              <w:t xml:space="preserve"> I SURADNJA</w:t>
            </w:r>
          </w:p>
        </w:tc>
      </w:tr>
      <w:tr w:rsidR="0021253E" w:rsidRPr="00B12C25">
        <w:trPr>
          <w:trHeight w:val="3064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167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potpunim </w:t>
            </w:r>
            <w:r w:rsidRPr="00B12C25">
              <w:rPr>
                <w:rFonts w:asciiTheme="minorHAnsi" w:hAnsiTheme="minorHAnsi" w:cstheme="minorHAnsi"/>
                <w:spacing w:val="-2"/>
              </w:rPr>
              <w:t>razumijevanjem.</w:t>
            </w:r>
          </w:p>
          <w:p w:rsidR="0021253E" w:rsidRPr="00B12C25" w:rsidRDefault="009B169D">
            <w:pPr>
              <w:pStyle w:val="TableParagraph"/>
              <w:spacing w:line="237" w:lineRule="auto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čemu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služe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dijelovi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računala,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nabraja dodatne dijelove te navodi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njihovu funkciju.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Opisuje načine spajanja uređaja u mrežu te navodi prednosti i nedostatke računalne mreže. Opisuje načine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pretraživanja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podataka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internetu.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Učenik opisuje načine neprihvatljivog korištenja računalnom tehnologijom te opisuje i primjenjuje upute za očuvanje zdravlja i sigurnosti pri radu s </w:t>
            </w:r>
            <w:r w:rsidRPr="00B12C25">
              <w:rPr>
                <w:rFonts w:asciiTheme="minorHAnsi" w:hAnsiTheme="minorHAnsi" w:cstheme="minorHAnsi"/>
                <w:spacing w:val="-2"/>
              </w:rPr>
              <w:t>računalom.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ind w:right="13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spaja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B12C25">
              <w:rPr>
                <w:rFonts w:asciiTheme="minorHAnsi" w:hAnsiTheme="minorHAnsi" w:cstheme="minorHAnsi"/>
              </w:rPr>
              <w:t>tabletni</w:t>
            </w:r>
            <w:proofErr w:type="spellEnd"/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uređaj na mrežu te samostalno pretražuje podatke na internetu.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prijavljuje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alat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slanje elektroničke pošte te samostalno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oblikuje</w:t>
            </w:r>
            <w:r w:rsidRPr="00B12C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šalje</w:t>
            </w:r>
            <w:r w:rsidRPr="00B12C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poruku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elektroničke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pošte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primjenjujući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pravila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internetskog </w:t>
            </w:r>
            <w:r w:rsidRPr="00B12C25">
              <w:rPr>
                <w:rFonts w:asciiTheme="minorHAnsi" w:hAnsiTheme="minorHAnsi" w:cstheme="minorHAnsi"/>
                <w:spacing w:val="-2"/>
              </w:rPr>
              <w:t>bontona.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rado sudjeluje u igranju igara, komunikaciji</w:t>
            </w:r>
            <w:r w:rsidRPr="00B12C25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skupini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ili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paru. Samostalan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rukovanju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računalnom </w:t>
            </w:r>
            <w:r w:rsidRPr="00B12C25">
              <w:rPr>
                <w:rFonts w:asciiTheme="minorHAnsi" w:hAnsiTheme="minorHAnsi" w:cstheme="minorHAnsi"/>
                <w:spacing w:val="-2"/>
              </w:rPr>
              <w:t>tehnologijom.</w:t>
            </w:r>
          </w:p>
        </w:tc>
      </w:tr>
      <w:tr w:rsidR="0021253E" w:rsidRPr="00B12C25">
        <w:trPr>
          <w:trHeight w:val="3110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30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potpunim razumijevanjem, ali uz učiteljevo navođenje </w:t>
            </w:r>
            <w:r w:rsidRPr="00B12C25">
              <w:rPr>
                <w:rFonts w:asciiTheme="minorHAnsi" w:hAnsiTheme="minorHAnsi" w:cstheme="minorHAnsi"/>
                <w:spacing w:val="-2"/>
              </w:rPr>
              <w:t>potpitanjima.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čemu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služe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dijelovi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računala,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nabraja dodatne dijelove te navodi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njihovu funkciju.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Opisuje načine spajanja uređaja u mrežu te navodi prednosti i nedostatke računalne mreže. Opisuje načine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pretraživanja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podataka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internetu.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Učenik opisuje načine neprihvatljivog korištenja računalnom tehnologijom te opisuje upute za očuvanje zdravlja</w:t>
            </w:r>
            <w:r w:rsidRPr="00B12C2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sigurnosti pri radu s računalom.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ind w:right="13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spaja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B12C25">
              <w:rPr>
                <w:rFonts w:asciiTheme="minorHAnsi" w:hAnsiTheme="minorHAnsi" w:cstheme="minorHAnsi"/>
              </w:rPr>
              <w:t>tabletni</w:t>
            </w:r>
            <w:proofErr w:type="spellEnd"/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uređaj na mrežu te pretražuje podatke na</w:t>
            </w:r>
          </w:p>
          <w:p w:rsidR="0021253E" w:rsidRPr="00B12C25" w:rsidRDefault="009B169D">
            <w:pPr>
              <w:pStyle w:val="TableParagraph"/>
              <w:ind w:right="325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internetu uz podršku učitelja ili drugih učenika. Učenik se uspješno prijavljuje 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alat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slanje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elektroničke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pošte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 manju podršku oblikuje i šalje poruku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elektroničke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pošte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primjenjujući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pravila internetskog bontona.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sudjeluje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igranju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igara,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suradnji u skupini ili radu u paru.</w:t>
            </w:r>
          </w:p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Nije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potpunosti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samostalan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rukovanju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 računalnom tehnologijom.</w:t>
            </w:r>
          </w:p>
        </w:tc>
      </w:tr>
    </w:tbl>
    <w:p w:rsidR="0021253E" w:rsidRPr="00B12C25" w:rsidRDefault="0021253E">
      <w:pPr>
        <w:pStyle w:val="TableParagraph"/>
        <w:rPr>
          <w:rFonts w:asciiTheme="minorHAnsi" w:hAnsiTheme="minorHAnsi" w:cstheme="minorHAnsi"/>
        </w:rPr>
        <w:sectPr w:rsidR="0021253E" w:rsidRPr="00B12C25">
          <w:type w:val="continuous"/>
          <w:pgSz w:w="16850" w:h="11920" w:orient="landscape"/>
          <w:pgMar w:top="820" w:right="1275" w:bottom="280" w:left="1275" w:header="720" w:footer="720" w:gutter="0"/>
          <w:cols w:space="720"/>
        </w:sectPr>
      </w:pPr>
    </w:p>
    <w:p w:rsidR="0021253E" w:rsidRPr="00B12C25" w:rsidRDefault="0021253E">
      <w:pPr>
        <w:spacing w:before="5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21253E" w:rsidRPr="00B12C25">
        <w:trPr>
          <w:trHeight w:val="3101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spacing w:before="165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osnovnih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 djelomičnim razumijevanjem.</w:t>
            </w:r>
          </w:p>
          <w:p w:rsidR="0021253E" w:rsidRPr="00B12C25" w:rsidRDefault="009B169D">
            <w:pPr>
              <w:pStyle w:val="TableParagraph"/>
              <w:ind w:right="28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Prepoznaje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dijelove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računala,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čemu služe. Opisuje načine spajanja uređaja u mrežu, ali ne navodi prednosti i nedostatke iste.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Prepoznaje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načine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pretraživanja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podataka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 internetu te prepoznaje i navodi oblike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neprihvatljivog rukovanja računalnom tehnologijom,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ih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opisuje.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potpitanja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upute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očuvanje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zdravlja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sigurnosti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 radu s računalom.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spacing w:before="8" w:line="232" w:lineRule="auto"/>
              <w:ind w:right="13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povremenu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učitelja spaja </w:t>
            </w:r>
            <w:proofErr w:type="spellStart"/>
            <w:r w:rsidRPr="00B12C25">
              <w:rPr>
                <w:rFonts w:asciiTheme="minorHAnsi" w:hAnsiTheme="minorHAnsi" w:cstheme="minorHAnsi"/>
              </w:rPr>
              <w:t>tabletni</w:t>
            </w:r>
            <w:proofErr w:type="spellEnd"/>
            <w:r w:rsidRPr="00B12C25">
              <w:rPr>
                <w:rFonts w:asciiTheme="minorHAnsi" w:hAnsiTheme="minorHAnsi" w:cstheme="minorHAnsi"/>
              </w:rPr>
              <w:t xml:space="preserve"> uređaj na mrežu.</w:t>
            </w:r>
          </w:p>
          <w:p w:rsidR="0021253E" w:rsidRPr="00B12C25" w:rsidRDefault="009B169D">
            <w:pPr>
              <w:pStyle w:val="TableParagraph"/>
              <w:spacing w:before="1"/>
              <w:ind w:right="13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Uz pomoć učitelja pretražuje podatke na internetu. Učenik nije samostalan pri prijavi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alat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slanje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elektroničke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pošte. Uz pomoć učitelja učenik oblikuje i šalje elektroničku poštu.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nevoljko sudjeluje u igranju igara, komunikaciji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skupini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ili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B12C25">
              <w:rPr>
                <w:rFonts w:asciiTheme="minorHAnsi" w:hAnsiTheme="minorHAnsi" w:cstheme="minorHAnsi"/>
              </w:rPr>
              <w:t>uparu</w:t>
            </w:r>
            <w:proofErr w:type="spellEnd"/>
            <w:r w:rsidRPr="00B12C25">
              <w:rPr>
                <w:rFonts w:asciiTheme="minorHAnsi" w:hAnsiTheme="minorHAnsi" w:cstheme="minorHAnsi"/>
              </w:rPr>
              <w:t>.</w:t>
            </w:r>
          </w:p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Tijekom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računalu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očekuje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podršku učitelja ili drugih učenika.</w:t>
            </w:r>
          </w:p>
        </w:tc>
      </w:tr>
      <w:tr w:rsidR="0021253E" w:rsidRPr="00B12C25">
        <w:trPr>
          <w:trHeight w:val="2548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155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najosnovnijih pojmova,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prepoznaje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sve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dijelove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računala.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uočava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osnovne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načine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spajanja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uređaja na mrežu. Navodi što sve može raditi dok mu je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uređaj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spojen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mrežu.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potpitanja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prepoznaje nepoželjna ponašanja na mreži.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ind w:right="325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uz neprestano učiteljevo navođenje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spaja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B12C25">
              <w:rPr>
                <w:rFonts w:asciiTheme="minorHAnsi" w:hAnsiTheme="minorHAnsi" w:cstheme="minorHAnsi"/>
              </w:rPr>
              <w:t>tabletni</w:t>
            </w:r>
            <w:proofErr w:type="spellEnd"/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uređaj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 mrežu. Učenik nije samostalan pri</w:t>
            </w:r>
          </w:p>
          <w:p w:rsidR="0021253E" w:rsidRPr="00B12C25" w:rsidRDefault="009B169D">
            <w:pPr>
              <w:pStyle w:val="TableParagraph"/>
              <w:ind w:right="13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pretraživanju podataka na internetu, prijavi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alat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slanje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elektroničke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pošte kao ni pri oblikovanju poruke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elektroničke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pošte.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primjenjuje pravila internetskog bontona pri internetskoj komunikaciji.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na poticaj učitelja sudjeluje u igranju igara,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skupini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ili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radu u paru.</w:t>
            </w:r>
          </w:p>
        </w:tc>
      </w:tr>
      <w:tr w:rsidR="0021253E" w:rsidRPr="00B12C25">
        <w:trPr>
          <w:trHeight w:val="695"/>
        </w:trPr>
        <w:tc>
          <w:tcPr>
            <w:tcW w:w="994" w:type="dxa"/>
          </w:tcPr>
          <w:p w:rsidR="0021253E" w:rsidRPr="00B12C25" w:rsidRDefault="009B169D">
            <w:pPr>
              <w:pStyle w:val="TableParagraph"/>
              <w:spacing w:before="148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nije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najosnovnijih </w:t>
            </w:r>
            <w:r w:rsidRPr="00B12C25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poticaj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želi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sudjelovati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u </w:t>
            </w:r>
            <w:r w:rsidRPr="00B12C25">
              <w:rPr>
                <w:rFonts w:asciiTheme="minorHAnsi" w:hAnsiTheme="minorHAnsi" w:cstheme="minorHAnsi"/>
                <w:spacing w:val="-2"/>
              </w:rPr>
              <w:t>radu.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poticaj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želi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sudjelovati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4"/>
              </w:rPr>
              <w:t>radu.</w:t>
            </w:r>
          </w:p>
        </w:tc>
      </w:tr>
    </w:tbl>
    <w:p w:rsidR="0021253E" w:rsidRPr="00B12C25" w:rsidRDefault="0021253E">
      <w:pPr>
        <w:pStyle w:val="TableParagraph"/>
        <w:rPr>
          <w:rFonts w:asciiTheme="minorHAnsi" w:hAnsiTheme="minorHAnsi" w:cstheme="minorHAnsi"/>
        </w:rPr>
        <w:sectPr w:rsidR="0021253E" w:rsidRPr="00B12C25">
          <w:pgSz w:w="16850" w:h="11920" w:orient="landscape"/>
          <w:pgMar w:top="780" w:right="1275" w:bottom="280" w:left="1275" w:header="720" w:footer="720" w:gutter="0"/>
          <w:cols w:space="720"/>
        </w:sectPr>
      </w:pPr>
    </w:p>
    <w:p w:rsidR="0021253E" w:rsidRPr="00B12C25" w:rsidRDefault="0021253E">
      <w:pPr>
        <w:spacing w:before="4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363980" w:rsidRPr="00B12C25" w:rsidTr="00363980">
        <w:trPr>
          <w:trHeight w:val="1068"/>
        </w:trPr>
        <w:tc>
          <w:tcPr>
            <w:tcW w:w="14182" w:type="dxa"/>
            <w:gridSpan w:val="4"/>
            <w:shd w:val="clear" w:color="auto" w:fill="auto"/>
          </w:tcPr>
          <w:p w:rsidR="0021253E" w:rsidRPr="00B12C25" w:rsidRDefault="009B169D">
            <w:pPr>
              <w:pStyle w:val="TableParagraph"/>
              <w:spacing w:before="38"/>
              <w:ind w:left="6185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2.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ČOVJEK,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ROBOT,</w:t>
            </w:r>
            <w:r w:rsidRPr="00B12C2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TEHNOLOGIJA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A.4.2.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Analizirati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čimbenike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koji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razlikuju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ljude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od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strojeva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te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proučavati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načine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interakcije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čovjek –</w:t>
            </w:r>
            <w:r w:rsidRPr="00B12C2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stroj.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D.4.2.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Analizirati</w:t>
            </w:r>
            <w:r w:rsidRPr="00B12C2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široki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spektar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poslova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koji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zahtijevaju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znanje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ili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uporabu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informacijske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komunikacijske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tehnologije</w:t>
            </w:r>
          </w:p>
        </w:tc>
      </w:tr>
      <w:tr w:rsidR="0021253E" w:rsidRPr="00B12C25">
        <w:trPr>
          <w:trHeight w:val="268"/>
        </w:trPr>
        <w:tc>
          <w:tcPr>
            <w:tcW w:w="994" w:type="dxa"/>
          </w:tcPr>
          <w:p w:rsidR="0021253E" w:rsidRPr="00B12C25" w:rsidRDefault="009B169D">
            <w:pPr>
              <w:pStyle w:val="TableParagraph"/>
              <w:spacing w:line="248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spacing w:line="248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USVOJENOST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spacing w:line="248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RJEŠAVANJE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spacing w:line="248" w:lineRule="exact"/>
              <w:ind w:left="35" w:right="20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DIGITALNI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SADRŽAJI</w:t>
            </w:r>
            <w:r w:rsidR="000F028A">
              <w:rPr>
                <w:rFonts w:asciiTheme="minorHAnsi" w:hAnsiTheme="minorHAnsi" w:cstheme="minorHAnsi"/>
                <w:b/>
                <w:spacing w:val="-2"/>
              </w:rPr>
              <w:t xml:space="preserve"> I SURADNJA</w:t>
            </w:r>
          </w:p>
        </w:tc>
      </w:tr>
      <w:tr w:rsidR="0021253E" w:rsidRPr="00B12C25">
        <w:trPr>
          <w:trHeight w:val="2047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74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potpunim </w:t>
            </w:r>
            <w:r w:rsidRPr="00B12C25">
              <w:rPr>
                <w:rFonts w:asciiTheme="minorHAnsi" w:hAnsiTheme="minorHAnsi" w:cstheme="minorHAnsi"/>
                <w:spacing w:val="-2"/>
              </w:rPr>
              <w:t>razumijevanjem.</w:t>
            </w:r>
          </w:p>
          <w:p w:rsidR="0021253E" w:rsidRPr="00B12C25" w:rsidRDefault="009B169D">
            <w:pPr>
              <w:pStyle w:val="TableParagraph"/>
              <w:spacing w:line="237" w:lineRule="auto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više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primjera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robota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opisuje kako čovjeku</w:t>
            </w:r>
            <w:r w:rsidRPr="00B12C2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olakšavaju svakodnevni život.</w:t>
            </w:r>
          </w:p>
          <w:p w:rsidR="0021253E" w:rsidRPr="00B12C25" w:rsidRDefault="009B169D">
            <w:pPr>
              <w:pStyle w:val="TableParagraph"/>
              <w:spacing w:before="1"/>
              <w:ind w:right="695"/>
              <w:jc w:val="bot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opisuje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čemu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</w:t>
            </w:r>
            <w:r w:rsidRPr="00B12C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čovjek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stroj razlikuju.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Prepoznaje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zanimanja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koja koriste IKT.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ind w:right="95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samostalno otvara i pretražuje primjere proširene i virtualne stvarnosti na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računalu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prati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upute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kako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bi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istražio </w:t>
            </w:r>
            <w:r w:rsidRPr="00B12C25">
              <w:rPr>
                <w:rFonts w:asciiTheme="minorHAnsi" w:hAnsiTheme="minorHAnsi" w:cstheme="minorHAnsi"/>
                <w:spacing w:val="-2"/>
              </w:rPr>
              <w:t>problem.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rado sudjeluje u igranju igara, komunikaciji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skupini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ili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paru. Pokazuje trud i rado pomaže drugim učenicima u radu.</w:t>
            </w:r>
          </w:p>
          <w:p w:rsidR="0021253E" w:rsidRPr="00B12C25" w:rsidRDefault="009B169D">
            <w:pPr>
              <w:pStyle w:val="TableParagraph"/>
              <w:spacing w:line="268" w:lineRule="exact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Vješto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komunicira</w:t>
            </w:r>
            <w:r w:rsidRPr="00B12C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surađuje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timu.</w:t>
            </w:r>
          </w:p>
        </w:tc>
      </w:tr>
      <w:tr w:rsidR="0021253E" w:rsidRPr="00B12C25">
        <w:trPr>
          <w:trHeight w:val="1994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52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s </w:t>
            </w:r>
            <w:r w:rsidRPr="00B12C25">
              <w:rPr>
                <w:rFonts w:asciiTheme="minorHAnsi" w:hAnsiTheme="minorHAnsi" w:cstheme="minorHAnsi"/>
                <w:spacing w:val="-2"/>
              </w:rPr>
              <w:t>razumijevanjem.</w:t>
            </w:r>
          </w:p>
          <w:p w:rsidR="0021253E" w:rsidRPr="00B12C25" w:rsidRDefault="009B169D">
            <w:pPr>
              <w:pStyle w:val="TableParagraph"/>
              <w:ind w:right="28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Navodi neke primjere robota</w:t>
            </w:r>
            <w:r w:rsidRPr="00B12C2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opisuje kako čovjeku</w:t>
            </w:r>
            <w:r w:rsidRPr="00B12C25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olakšavaju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svakodnevni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život.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manju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učiteljevu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opisuje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čemu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čovjek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stroj razlikuju. Prepoznaje i navodi zanimanja koja koriste IKT.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ind w:right="13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otvara i pretražuje primjere proširene i virtualne stvarnosti na računalu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prati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upute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kako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bi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istražio </w:t>
            </w:r>
            <w:r w:rsidRPr="00B12C25">
              <w:rPr>
                <w:rFonts w:asciiTheme="minorHAnsi" w:hAnsiTheme="minorHAnsi" w:cstheme="minorHAnsi"/>
                <w:spacing w:val="-2"/>
              </w:rPr>
              <w:t>problem.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sudjeluje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igranju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igara,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suradnji u skupini ili paru.</w:t>
            </w:r>
          </w:p>
        </w:tc>
      </w:tr>
      <w:tr w:rsidR="0021253E" w:rsidRPr="00B12C25">
        <w:trPr>
          <w:trHeight w:val="1670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35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osnovnih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 djelomičnim razumijevanjem.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Opisuje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pojam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robota,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navodi više primjera robota koji čovjeku olakšavaju svakodnevni život. Navodi samo neka zanimanja koja koriste IKT.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Uz učiteljevu pomoć učenik otvara i pretražuje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primjere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proširene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virtualne stvarnosti na računalu.</w:t>
            </w:r>
          </w:p>
          <w:p w:rsidR="0021253E" w:rsidRPr="00B12C25" w:rsidRDefault="009B169D">
            <w:pPr>
              <w:pStyle w:val="TableParagraph"/>
              <w:ind w:right="689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Tijekom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istraživanja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ga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treba </w:t>
            </w:r>
            <w:r w:rsidRPr="00B12C25">
              <w:rPr>
                <w:rFonts w:asciiTheme="minorHAnsi" w:hAnsiTheme="minorHAnsi" w:cstheme="minorHAnsi"/>
                <w:spacing w:val="-2"/>
              </w:rPr>
              <w:t>usmjeravati.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nevoljko sudjeluje u izradi igranju igara,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skupini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ili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radu u paru.</w:t>
            </w:r>
          </w:p>
        </w:tc>
      </w:tr>
      <w:tr w:rsidR="0021253E" w:rsidRPr="00B12C25">
        <w:trPr>
          <w:trHeight w:val="1669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najosnovnijih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pojmova,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opisuje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pojam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robota i navodi jedan primjer robota u svakodnevnom životu. Uz pomoć učitelja opisuje po čemu se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čovjek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stroj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razlikuju.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jedno zanimanje koje koristi IKT.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potrebna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stalna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4"/>
              </w:rPr>
              <w:t>pomoć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tijekom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istraživanja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proširene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virtualne stvarnosti, ali na kraju uspijeva izvršiti </w:t>
            </w:r>
            <w:r w:rsidRPr="00B12C25">
              <w:rPr>
                <w:rFonts w:asciiTheme="minorHAnsi" w:hAnsiTheme="minorHAnsi" w:cstheme="minorHAnsi"/>
                <w:spacing w:val="-2"/>
              </w:rPr>
              <w:t>zadatak.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na poticaj učitelja sudjeluje u izradi igranju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igara,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skupini ili radu u paru.</w:t>
            </w:r>
          </w:p>
        </w:tc>
      </w:tr>
      <w:tr w:rsidR="0021253E" w:rsidRPr="00B12C25">
        <w:trPr>
          <w:trHeight w:val="971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nije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najosnovnijih </w:t>
            </w:r>
            <w:r w:rsidRPr="00B12C25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Zadatke na računalu ne rješava. Nezainteresiran za rad i suradnju. Ni uz poticaj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želi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sudjelovati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radu.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spacing w:before="1"/>
              <w:ind w:left="15" w:right="35"/>
              <w:jc w:val="center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poticaj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želi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sudjelovati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4"/>
              </w:rPr>
              <w:t>radu.</w:t>
            </w:r>
          </w:p>
        </w:tc>
      </w:tr>
    </w:tbl>
    <w:p w:rsidR="0021253E" w:rsidRPr="00B12C25" w:rsidRDefault="0021253E">
      <w:pPr>
        <w:pStyle w:val="TableParagraph"/>
        <w:jc w:val="center"/>
        <w:rPr>
          <w:rFonts w:asciiTheme="minorHAnsi" w:hAnsiTheme="minorHAnsi" w:cstheme="minorHAnsi"/>
        </w:rPr>
        <w:sectPr w:rsidR="0021253E" w:rsidRPr="00B12C25">
          <w:pgSz w:w="16850" w:h="11920" w:orient="landscape"/>
          <w:pgMar w:top="800" w:right="1275" w:bottom="280" w:left="1275" w:header="720" w:footer="720" w:gutter="0"/>
          <w:cols w:space="720"/>
        </w:sectPr>
      </w:pPr>
    </w:p>
    <w:p w:rsidR="0021253E" w:rsidRPr="00B12C25" w:rsidRDefault="0021253E">
      <w:pPr>
        <w:spacing w:before="3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268"/>
        <w:gridCol w:w="4520"/>
        <w:gridCol w:w="4400"/>
      </w:tblGrid>
      <w:tr w:rsidR="00363980" w:rsidRPr="00B12C25" w:rsidTr="00363980">
        <w:trPr>
          <w:trHeight w:val="966"/>
        </w:trPr>
        <w:tc>
          <w:tcPr>
            <w:tcW w:w="14182" w:type="dxa"/>
            <w:gridSpan w:val="4"/>
            <w:shd w:val="clear" w:color="auto" w:fill="auto"/>
          </w:tcPr>
          <w:p w:rsidR="0021253E" w:rsidRPr="00B12C25" w:rsidRDefault="009B169D">
            <w:pPr>
              <w:pStyle w:val="TableParagraph"/>
              <w:spacing w:before="80" w:line="267" w:lineRule="exact"/>
              <w:ind w:left="6238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3.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ZNAKOVI</w:t>
            </w:r>
            <w:r w:rsidRPr="00B12C2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SIMBOLI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OKO</w:t>
            </w:r>
            <w:r w:rsidRPr="00B12C2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>NAS</w:t>
            </w:r>
          </w:p>
          <w:p w:rsidR="0021253E" w:rsidRPr="00B12C25" w:rsidRDefault="009B169D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A.4.3.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Koristiti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se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simbolima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za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prikazivanje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podataka,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analizirati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postupak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prikazivanja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te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vrednovati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njegovu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učinkovitost.</w:t>
            </w:r>
          </w:p>
        </w:tc>
      </w:tr>
      <w:tr w:rsidR="0021253E" w:rsidRPr="00B12C25">
        <w:trPr>
          <w:trHeight w:val="268"/>
        </w:trPr>
        <w:tc>
          <w:tcPr>
            <w:tcW w:w="994" w:type="dxa"/>
          </w:tcPr>
          <w:p w:rsidR="0021253E" w:rsidRPr="00B12C25" w:rsidRDefault="009B169D">
            <w:pPr>
              <w:pStyle w:val="TableParagraph"/>
              <w:spacing w:line="248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268" w:type="dxa"/>
          </w:tcPr>
          <w:p w:rsidR="0021253E" w:rsidRPr="00B12C25" w:rsidRDefault="009B169D">
            <w:pPr>
              <w:pStyle w:val="TableParagraph"/>
              <w:spacing w:line="248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USVOJENOST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4520" w:type="dxa"/>
          </w:tcPr>
          <w:p w:rsidR="0021253E" w:rsidRPr="00B12C25" w:rsidRDefault="009B169D">
            <w:pPr>
              <w:pStyle w:val="TableParagraph"/>
              <w:spacing w:line="248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RJEŠAVANJE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spacing w:line="248" w:lineRule="exact"/>
              <w:ind w:left="35" w:right="20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DIGITALNI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SADRŽAJI</w:t>
            </w:r>
            <w:r w:rsidR="000F028A">
              <w:rPr>
                <w:rFonts w:asciiTheme="minorHAnsi" w:hAnsiTheme="minorHAnsi" w:cstheme="minorHAnsi"/>
                <w:b/>
                <w:spacing w:val="-2"/>
              </w:rPr>
              <w:t xml:space="preserve"> I SURADNJA</w:t>
            </w:r>
          </w:p>
        </w:tc>
      </w:tr>
      <w:tr w:rsidR="0021253E" w:rsidRPr="00B12C25">
        <w:trPr>
          <w:trHeight w:val="1713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77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268" w:type="dxa"/>
          </w:tcPr>
          <w:p w:rsidR="0021253E" w:rsidRPr="00B12C25" w:rsidRDefault="009B169D">
            <w:pPr>
              <w:pStyle w:val="TableParagraph"/>
              <w:ind w:right="638"/>
              <w:jc w:val="bot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vrednuje postupak prikazivanja podataka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odabranim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skupom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simbola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 obzirom na učinkovitost postupka.</w:t>
            </w:r>
          </w:p>
        </w:tc>
        <w:tc>
          <w:tcPr>
            <w:tcW w:w="4520" w:type="dxa"/>
          </w:tcPr>
          <w:p w:rsidR="0021253E" w:rsidRPr="00B12C25" w:rsidRDefault="009B169D">
            <w:pPr>
              <w:pStyle w:val="TableParagraph"/>
              <w:ind w:right="180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samostalno koristi simbole za prikazivanje podataka. Samostalno kodira kratke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poruke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skupom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simbola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samostalno dešifrira dobivene poruke pomoću odgovarajućeg </w:t>
            </w:r>
            <w:proofErr w:type="spellStart"/>
            <w:r w:rsidRPr="00B12C25">
              <w:rPr>
                <w:rFonts w:asciiTheme="minorHAnsi" w:hAnsiTheme="minorHAnsi" w:cstheme="minorHAnsi"/>
              </w:rPr>
              <w:t>šifrarnika</w:t>
            </w:r>
            <w:proofErr w:type="spellEnd"/>
            <w:r w:rsidRPr="00B12C25">
              <w:rPr>
                <w:rFonts w:asciiTheme="minorHAnsi" w:hAnsiTheme="minorHAnsi" w:cstheme="minorHAnsi"/>
              </w:rPr>
              <w:t>. Osmišljava vlastite simbole za prikazivanje podataka.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rado sudjeluje u igranju igara, komunikaciji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skupini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ili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paru. Pokazuje trud i rado pomaže drugim učenicima u radu.</w:t>
            </w:r>
          </w:p>
        </w:tc>
      </w:tr>
      <w:tr w:rsidR="0021253E" w:rsidRPr="00B12C25">
        <w:trPr>
          <w:trHeight w:val="1283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268" w:type="dxa"/>
          </w:tcPr>
          <w:p w:rsidR="0021253E" w:rsidRPr="00B12C25" w:rsidRDefault="009B169D">
            <w:pPr>
              <w:pStyle w:val="TableParagraph"/>
              <w:spacing w:before="1" w:line="237" w:lineRule="auto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opisuje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način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prikazivanja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podataka pomoću simbola.</w:t>
            </w:r>
          </w:p>
          <w:p w:rsidR="0021253E" w:rsidRPr="00B12C25" w:rsidRDefault="009B169D">
            <w:pPr>
              <w:pStyle w:val="TableParagraph"/>
              <w:spacing w:before="6" w:line="237" w:lineRule="auto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opisuje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poznate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simbole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 prikazivanje podataka.</w:t>
            </w:r>
          </w:p>
        </w:tc>
        <w:tc>
          <w:tcPr>
            <w:tcW w:w="45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manju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kodira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kratke poruke skupom simbola te uz manju pomoć učitelja dešifrira dobivene poruke pomoću odgovarajućeg </w:t>
            </w:r>
            <w:proofErr w:type="spellStart"/>
            <w:r w:rsidRPr="00B12C25">
              <w:rPr>
                <w:rFonts w:asciiTheme="minorHAnsi" w:hAnsiTheme="minorHAnsi" w:cstheme="minorHAnsi"/>
              </w:rPr>
              <w:t>šifrarnika</w:t>
            </w:r>
            <w:proofErr w:type="spellEnd"/>
            <w:r w:rsidRPr="00B12C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sudjeluje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igranju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igara,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suradnji u skupini ili paru.</w:t>
            </w:r>
          </w:p>
        </w:tc>
      </w:tr>
      <w:tr w:rsidR="0021253E" w:rsidRPr="00B12C25">
        <w:trPr>
          <w:trHeight w:val="1528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33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268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opisuje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način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prikazivanja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podataka pomoću simbola uz dosjećanje.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poznate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simbole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iz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okruženja,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 opisuje njihovo značenje.</w:t>
            </w:r>
          </w:p>
        </w:tc>
        <w:tc>
          <w:tcPr>
            <w:tcW w:w="4520" w:type="dxa"/>
          </w:tcPr>
          <w:p w:rsidR="0021253E" w:rsidRPr="00B12C25" w:rsidRDefault="009B169D">
            <w:pPr>
              <w:pStyle w:val="TableParagraph"/>
              <w:ind w:right="257"/>
              <w:jc w:val="bot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kodira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kratke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poruke skupom simbola</w:t>
            </w:r>
            <w:r w:rsidRPr="00B12C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 uz pomoć učitelja dešifrira dobivene poruke pomoću odgovarajućeg</w:t>
            </w:r>
          </w:p>
          <w:p w:rsidR="0021253E" w:rsidRPr="00B12C25" w:rsidRDefault="009B169D">
            <w:pPr>
              <w:pStyle w:val="TableParagraph"/>
              <w:ind w:right="16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12C25">
              <w:rPr>
                <w:rFonts w:asciiTheme="minorHAnsi" w:hAnsiTheme="minorHAnsi" w:cstheme="minorHAnsi"/>
              </w:rPr>
              <w:t>šifrarnika</w:t>
            </w:r>
            <w:proofErr w:type="spellEnd"/>
            <w:r w:rsidRPr="00B12C25">
              <w:rPr>
                <w:rFonts w:asciiTheme="minorHAnsi" w:hAnsiTheme="minorHAnsi" w:cstheme="minorHAnsi"/>
              </w:rPr>
              <w:t>.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snalazi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šifriranim porukama i </w:t>
            </w:r>
            <w:proofErr w:type="spellStart"/>
            <w:r w:rsidRPr="00B12C25">
              <w:rPr>
                <w:rFonts w:asciiTheme="minorHAnsi" w:hAnsiTheme="minorHAnsi" w:cstheme="minorHAnsi"/>
              </w:rPr>
              <w:t>šifrarniku</w:t>
            </w:r>
            <w:proofErr w:type="spellEnd"/>
            <w:r w:rsidRPr="00B12C2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nevoljko sudjeluje u izradi igranju igara,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skupini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ili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radu u paru.</w:t>
            </w:r>
          </w:p>
        </w:tc>
      </w:tr>
      <w:tr w:rsidR="0021253E" w:rsidRPr="00B12C25">
        <w:trPr>
          <w:trHeight w:val="998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35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268" w:type="dxa"/>
          </w:tcPr>
          <w:p w:rsidR="0021253E" w:rsidRPr="00B12C25" w:rsidRDefault="009B169D">
            <w:pPr>
              <w:pStyle w:val="TableParagraph"/>
              <w:ind w:right="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vrlo šturo uz potpitanja navodi simbole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znakove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prikazivanje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podataka koje poznaje iz vlastitog okruženja.</w:t>
            </w:r>
          </w:p>
        </w:tc>
        <w:tc>
          <w:tcPr>
            <w:tcW w:w="45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potrebna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stalna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kodiranju kratkih poruka, kao i pri dešifriranju dobivenih </w:t>
            </w:r>
            <w:r w:rsidRPr="00B12C25">
              <w:rPr>
                <w:rFonts w:asciiTheme="minorHAnsi" w:hAnsiTheme="minorHAnsi" w:cstheme="minorHAnsi"/>
                <w:spacing w:val="-2"/>
              </w:rPr>
              <w:t>poruka.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na poticaj učitelja sudjeluje u izradi igranju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igara,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skupini ili radu u paru.</w:t>
            </w:r>
          </w:p>
        </w:tc>
      </w:tr>
      <w:tr w:rsidR="0021253E" w:rsidRPr="00B12C25">
        <w:trPr>
          <w:trHeight w:val="971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268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nije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najosnovnijih </w:t>
            </w:r>
            <w:r w:rsidRPr="00B12C25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4520" w:type="dxa"/>
          </w:tcPr>
          <w:p w:rsidR="0021253E" w:rsidRPr="00B12C25" w:rsidRDefault="009B169D">
            <w:pPr>
              <w:pStyle w:val="TableParagraph"/>
              <w:ind w:right="180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Zadatke na računalu ne rješava. Nezainteresiran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suradnju.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poticaj učitelja ne želi sudjelovati u radu.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spacing w:before="4"/>
              <w:ind w:left="15" w:right="35"/>
              <w:jc w:val="center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poticaj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želi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sudjelovati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4"/>
              </w:rPr>
              <w:t>radu.</w:t>
            </w:r>
          </w:p>
        </w:tc>
      </w:tr>
    </w:tbl>
    <w:p w:rsidR="0021253E" w:rsidRPr="00B12C25" w:rsidRDefault="0021253E">
      <w:pPr>
        <w:pStyle w:val="TableParagraph"/>
        <w:jc w:val="center"/>
        <w:rPr>
          <w:rFonts w:asciiTheme="minorHAnsi" w:hAnsiTheme="minorHAnsi" w:cstheme="minorHAnsi"/>
        </w:rPr>
        <w:sectPr w:rsidR="0021253E" w:rsidRPr="00B12C25">
          <w:pgSz w:w="16850" w:h="11920" w:orient="landscape"/>
          <w:pgMar w:top="106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4395"/>
        <w:gridCol w:w="4398"/>
      </w:tblGrid>
      <w:tr w:rsidR="00363980" w:rsidRPr="00B12C25" w:rsidTr="00363980">
        <w:trPr>
          <w:trHeight w:val="1091"/>
        </w:trPr>
        <w:tc>
          <w:tcPr>
            <w:tcW w:w="14182" w:type="dxa"/>
            <w:gridSpan w:val="4"/>
            <w:shd w:val="clear" w:color="auto" w:fill="auto"/>
          </w:tcPr>
          <w:p w:rsidR="0021253E" w:rsidRPr="00B12C25" w:rsidRDefault="009B169D">
            <w:pPr>
              <w:pStyle w:val="TableParagraph"/>
              <w:spacing w:before="78" w:line="267" w:lineRule="exact"/>
              <w:ind w:left="6238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lastRenderedPageBreak/>
              <w:t>4.</w:t>
            </w:r>
            <w:r w:rsidRPr="00B12C2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RJEŠAVAMO</w:t>
            </w:r>
            <w:r w:rsidRPr="00B12C2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PROBLEME</w:t>
            </w:r>
          </w:p>
          <w:p w:rsidR="0021253E" w:rsidRPr="00B12C25" w:rsidRDefault="009B169D">
            <w:pPr>
              <w:pStyle w:val="TableParagraph"/>
              <w:numPr>
                <w:ilvl w:val="2"/>
                <w:numId w:val="2"/>
              </w:numPr>
              <w:tabs>
                <w:tab w:val="left" w:pos="678"/>
              </w:tabs>
              <w:spacing w:line="267" w:lineRule="exact"/>
              <w:ind w:left="678" w:hanging="568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Koristiti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se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slijedom,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ponavljanjem,</w:t>
            </w:r>
            <w:r w:rsidRPr="00B12C2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odlukom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ulaznim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vrijednostima.</w:t>
            </w:r>
          </w:p>
          <w:p w:rsidR="0021253E" w:rsidRPr="00B12C25" w:rsidRDefault="009B169D">
            <w:pPr>
              <w:pStyle w:val="TableParagraph"/>
              <w:numPr>
                <w:ilvl w:val="2"/>
                <w:numId w:val="2"/>
              </w:numPr>
              <w:tabs>
                <w:tab w:val="left" w:pos="678"/>
              </w:tabs>
              <w:ind w:left="678" w:hanging="568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Rješavati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složenije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logičke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zadatke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računalom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ili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bez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uporabe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računala.</w:t>
            </w:r>
          </w:p>
        </w:tc>
      </w:tr>
      <w:tr w:rsidR="0021253E" w:rsidRPr="00B12C25">
        <w:trPr>
          <w:trHeight w:val="266"/>
        </w:trPr>
        <w:tc>
          <w:tcPr>
            <w:tcW w:w="994" w:type="dxa"/>
          </w:tcPr>
          <w:p w:rsidR="0021253E" w:rsidRPr="00B12C25" w:rsidRDefault="009B169D">
            <w:pPr>
              <w:pStyle w:val="TableParagraph"/>
              <w:spacing w:line="246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spacing w:line="246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USVOJENOST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spacing w:line="246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RJEŠAVANJE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398" w:type="dxa"/>
          </w:tcPr>
          <w:p w:rsidR="0021253E" w:rsidRPr="00B12C25" w:rsidRDefault="009B169D" w:rsidP="000F028A">
            <w:pPr>
              <w:pStyle w:val="TableParagraph"/>
              <w:spacing w:line="24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DIGITALNI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SADRŽAJI</w:t>
            </w:r>
            <w:r w:rsidR="000F028A">
              <w:rPr>
                <w:rFonts w:asciiTheme="minorHAnsi" w:hAnsiTheme="minorHAnsi" w:cstheme="minorHAnsi"/>
                <w:b/>
                <w:spacing w:val="-2"/>
              </w:rPr>
              <w:t xml:space="preserve"> I SURADNJA</w:t>
            </w:r>
          </w:p>
        </w:tc>
      </w:tr>
      <w:tr w:rsidR="0021253E" w:rsidRPr="00B12C25">
        <w:trPr>
          <w:trHeight w:val="2599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182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je značenje pojmova ulazne vrijednosti,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odluka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 potpunim razumijevanjem.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Samostalno se služi riješenim primjerima, objašnjava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ih,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razgovara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mogućim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načinima rješavanja postavljenog</w:t>
            </w:r>
            <w:r w:rsidRPr="00B12C2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problema.</w:t>
            </w:r>
          </w:p>
          <w:p w:rsidR="0021253E" w:rsidRPr="00B12C25" w:rsidRDefault="009B169D">
            <w:pPr>
              <w:pStyle w:val="TableParagraph"/>
              <w:ind w:right="121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navodi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primjere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donošenja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odluka i ulaznih vrijednosti programa za koje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objašnjava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kako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utječu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rezultate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programa.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dolazi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do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rješenja</w:t>
            </w:r>
          </w:p>
          <w:p w:rsidR="0021253E" w:rsidRPr="00B12C25" w:rsidRDefault="009B169D">
            <w:pPr>
              <w:pStyle w:val="TableParagraph"/>
              <w:ind w:right="121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složenijih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logičkih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zadataka,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koristi usvojene naredbene blokove i alate za stvaranje programa.</w:t>
            </w:r>
          </w:p>
          <w:p w:rsidR="0021253E" w:rsidRPr="00B12C25" w:rsidRDefault="009B169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  <w:spacing w:val="-6"/>
              </w:rPr>
              <w:t xml:space="preserve">Analizom odnosa ulaznih i izlaznih vrijednosti </w:t>
            </w:r>
            <w:r w:rsidRPr="00B12C25">
              <w:rPr>
                <w:rFonts w:asciiTheme="minorHAnsi" w:hAnsiTheme="minorHAnsi" w:cstheme="minorHAnsi"/>
              </w:rPr>
              <w:t>vrednuje uspješnost rješenja.</w:t>
            </w:r>
          </w:p>
        </w:tc>
        <w:tc>
          <w:tcPr>
            <w:tcW w:w="4398" w:type="dxa"/>
          </w:tcPr>
          <w:p w:rsidR="0021253E" w:rsidRPr="00B12C25" w:rsidRDefault="009B169D">
            <w:pPr>
              <w:pStyle w:val="TableParagraph"/>
              <w:spacing w:line="265" w:lineRule="exact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odabire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odgovarajući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program.</w:t>
            </w:r>
          </w:p>
          <w:p w:rsidR="0021253E" w:rsidRPr="00B12C25" w:rsidRDefault="009B169D">
            <w:pPr>
              <w:pStyle w:val="TableParagraph"/>
              <w:ind w:left="114" w:right="155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Iznimno je vješt u radu s programskim blokovima,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odabirom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uređivanjem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pozornice 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likova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spremanjem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dijeljenjem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izrađenog </w:t>
            </w:r>
            <w:r w:rsidRPr="00B12C25">
              <w:rPr>
                <w:rFonts w:asciiTheme="minorHAnsi" w:hAnsiTheme="minorHAnsi" w:cstheme="minorHAnsi"/>
                <w:spacing w:val="-2"/>
              </w:rPr>
              <w:t>programa.</w:t>
            </w:r>
          </w:p>
          <w:p w:rsidR="0021253E" w:rsidRPr="00B12C25" w:rsidRDefault="009B169D">
            <w:pPr>
              <w:pStyle w:val="TableParagraph"/>
              <w:spacing w:before="2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Vještina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timu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je </w:t>
            </w:r>
            <w:r w:rsidRPr="00B12C25">
              <w:rPr>
                <w:rFonts w:asciiTheme="minorHAnsi" w:hAnsiTheme="minorHAnsi" w:cstheme="minorHAnsi"/>
                <w:spacing w:val="-2"/>
              </w:rPr>
              <w:t>odlična.</w:t>
            </w:r>
          </w:p>
          <w:p w:rsidR="0021253E" w:rsidRPr="00B12C25" w:rsidRDefault="009B169D">
            <w:pPr>
              <w:pStyle w:val="TableParagraph"/>
              <w:ind w:left="114" w:right="155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Pomaže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drugima,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predlaže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svoje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ideje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timski ih realizira.</w:t>
            </w:r>
          </w:p>
        </w:tc>
      </w:tr>
      <w:tr w:rsidR="0021253E" w:rsidRPr="00B12C25">
        <w:trPr>
          <w:trHeight w:val="2251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spacing w:before="170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odluka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ulazne vrijednosti usvojio s djelomičnim </w:t>
            </w:r>
            <w:r w:rsidRPr="00B12C25">
              <w:rPr>
                <w:rFonts w:asciiTheme="minorHAnsi" w:hAnsiTheme="minorHAnsi" w:cstheme="minorHAnsi"/>
                <w:spacing w:val="-2"/>
              </w:rPr>
              <w:t>razumijevanjem.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 radu na računalu uz povremenu učiteljevu pomoć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primjenjuje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naučeno.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Objašnjava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kako zadane ulazne vrijednosti utječu na rezultat programa, odluke koristi u analognim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primjerima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riješenim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satu.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spacing w:before="3" w:line="237" w:lineRule="auto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samostalno stvara programe koji se sastoje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slijeda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koraka,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ponavljanja,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odluka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ulaznih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vrijednosti.</w:t>
            </w:r>
          </w:p>
          <w:p w:rsidR="0021253E" w:rsidRPr="00B12C25" w:rsidRDefault="009B169D">
            <w:pPr>
              <w:pStyle w:val="TableParagraph"/>
              <w:spacing w:line="235" w:lineRule="auto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Argumentira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odabir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strategije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rješavanja zadataka te ga rješava.</w:t>
            </w:r>
          </w:p>
        </w:tc>
        <w:tc>
          <w:tcPr>
            <w:tcW w:w="4398" w:type="dxa"/>
          </w:tcPr>
          <w:p w:rsidR="0021253E" w:rsidRPr="00B12C25" w:rsidRDefault="009B169D">
            <w:pPr>
              <w:pStyle w:val="TableParagraph"/>
              <w:ind w:left="114" w:right="155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odabire odgovarajući program i pokreće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ga.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Vješt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radu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programskim blokovima te odabirom i postavljanjem</w:t>
            </w:r>
          </w:p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pozornice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likova.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Sprema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izrađeni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program. Vještina uporabe programa, komunikacija i suradnja u timu je vrlo dobra.</w:t>
            </w:r>
          </w:p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Pomaže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drugima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predlaže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svoje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ideje.</w:t>
            </w:r>
          </w:p>
        </w:tc>
      </w:tr>
      <w:tr w:rsidR="0021253E" w:rsidRPr="00B12C25">
        <w:trPr>
          <w:trHeight w:val="2256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odluka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ulazne vrijednosti usvojio s djelomičnim </w:t>
            </w:r>
            <w:r w:rsidRPr="00B12C25">
              <w:rPr>
                <w:rFonts w:asciiTheme="minorHAnsi" w:hAnsiTheme="minorHAnsi" w:cstheme="minorHAnsi"/>
                <w:spacing w:val="-2"/>
              </w:rPr>
              <w:t>razumijevanjem.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radu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računalu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djelomice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primjenjuje naučeno. Sastavlja naredbene blokove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riješenih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primjera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bez</w:t>
            </w:r>
            <w:r w:rsidRPr="00B12C2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pogreške,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odluku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primjenjuje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identičnim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primjerima riješenim na satu.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prepoznaje osnovne naredbene blokove,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do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rješenja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dolazi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učestalu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pomoć učitelja. Samostalno analizira složeniji logički </w:t>
            </w:r>
            <w:r w:rsidRPr="00B12C25">
              <w:rPr>
                <w:rFonts w:asciiTheme="minorHAnsi" w:hAnsiTheme="minorHAnsi" w:cstheme="minorHAnsi"/>
                <w:spacing w:val="-2"/>
              </w:rPr>
              <w:t>zadatak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te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uz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pomoć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odabire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 xml:space="preserve">strategiju </w:t>
            </w:r>
            <w:r w:rsidRPr="00B12C25">
              <w:rPr>
                <w:rFonts w:asciiTheme="minorHAnsi" w:hAnsiTheme="minorHAnsi" w:cstheme="minorHAnsi"/>
              </w:rPr>
              <w:t>njegova</w:t>
            </w:r>
            <w:r w:rsidRPr="00B12C2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rješavanja.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stvara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kojem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 koristi ulaznim vrijednostima.</w:t>
            </w:r>
          </w:p>
        </w:tc>
        <w:tc>
          <w:tcPr>
            <w:tcW w:w="4398" w:type="dxa"/>
          </w:tcPr>
          <w:p w:rsidR="0021253E" w:rsidRPr="00B12C25" w:rsidRDefault="009B169D">
            <w:pPr>
              <w:pStyle w:val="TableParagraph"/>
              <w:ind w:left="114" w:right="140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odabire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odgovarajući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pokreće ga. Traži pomoć u radu s</w:t>
            </w:r>
          </w:p>
          <w:p w:rsidR="0021253E" w:rsidRPr="00B12C25" w:rsidRDefault="009B169D">
            <w:pPr>
              <w:pStyle w:val="TableParagraph"/>
              <w:ind w:left="114" w:right="155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programskim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blokovima,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postavljanjem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likova na pozornicu.</w:t>
            </w:r>
          </w:p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Vještina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uporabe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programa,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komunikacija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suradnja u timu je dobra.</w:t>
            </w:r>
          </w:p>
        </w:tc>
      </w:tr>
    </w:tbl>
    <w:p w:rsidR="0021253E" w:rsidRPr="00B12C25" w:rsidRDefault="0021253E">
      <w:pPr>
        <w:pStyle w:val="TableParagraph"/>
        <w:rPr>
          <w:rFonts w:asciiTheme="minorHAnsi" w:hAnsiTheme="minorHAnsi" w:cstheme="minorHAnsi"/>
        </w:rPr>
        <w:sectPr w:rsidR="0021253E" w:rsidRPr="00B12C25">
          <w:pgSz w:w="16850" w:h="11920" w:orient="landscape"/>
          <w:pgMar w:top="1340" w:right="1275" w:bottom="280" w:left="1275" w:header="720" w:footer="720" w:gutter="0"/>
          <w:cols w:space="720"/>
        </w:sectPr>
      </w:pPr>
    </w:p>
    <w:p w:rsidR="0021253E" w:rsidRPr="00B12C25" w:rsidRDefault="0021253E">
      <w:pPr>
        <w:spacing w:before="3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4395"/>
        <w:gridCol w:w="4398"/>
      </w:tblGrid>
      <w:tr w:rsidR="0021253E" w:rsidRPr="00B12C25">
        <w:trPr>
          <w:trHeight w:val="2832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182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ind w:right="342"/>
              <w:jc w:val="bot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neprecizno iskazuje značenje pojma odluka, ne usvaja pojam ulazne vrijednosti. U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radu</w:t>
            </w:r>
            <w:r w:rsidRPr="00B12C2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računalu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primjenjuje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naučeno.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Uz pogreške sastavlja naredbene blokove riješenih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primjera,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uočava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ispravlja </w:t>
            </w:r>
            <w:r w:rsidRPr="00B12C25">
              <w:rPr>
                <w:rFonts w:asciiTheme="minorHAnsi" w:hAnsiTheme="minorHAnsi" w:cstheme="minorHAnsi"/>
                <w:spacing w:val="-2"/>
              </w:rPr>
              <w:t>pogreške.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često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dolazi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do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rješenja,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stalnu pomoć učitelja koristi samo osnovne naredbene blokove. Uz pomoć učitelja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analizira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složeniji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logički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zadatak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odabire strategiju rješavanja zadatka.</w:t>
            </w:r>
          </w:p>
          <w:p w:rsidR="0021253E" w:rsidRPr="00B12C25" w:rsidRDefault="009B169D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Prepoznaje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situacije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svojem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 kojemu bi se trebao koristiti odlukom i ulaznim vrijednostima, uz pomoć učitelja</w:t>
            </w:r>
          </w:p>
          <w:p w:rsidR="0021253E" w:rsidRPr="00B12C25" w:rsidRDefault="009B169D">
            <w:pPr>
              <w:pStyle w:val="TableParagraph"/>
              <w:ind w:right="171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stvara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koji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sadrži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odluke,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samostalno ne prepoznaje alate za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stvaranje programa.</w:t>
            </w:r>
          </w:p>
        </w:tc>
        <w:tc>
          <w:tcPr>
            <w:tcW w:w="4398" w:type="dxa"/>
          </w:tcPr>
          <w:p w:rsidR="0021253E" w:rsidRPr="00B12C25" w:rsidRDefault="009B169D">
            <w:pPr>
              <w:pStyle w:val="TableParagraph"/>
              <w:spacing w:before="1" w:line="237" w:lineRule="auto"/>
              <w:ind w:left="114" w:right="140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odabire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odgovarajući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pokreće ga uz pomoć učitelja.</w:t>
            </w:r>
          </w:p>
          <w:p w:rsidR="0021253E" w:rsidRPr="00B12C25" w:rsidRDefault="009B169D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Vještine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uporabe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programa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slabo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razvijene, često traži pomoć. Komunikacija i suradnja u timu je loša.</w:t>
            </w:r>
          </w:p>
        </w:tc>
      </w:tr>
      <w:tr w:rsidR="0021253E" w:rsidRPr="00B12C25">
        <w:trPr>
          <w:trHeight w:val="986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ind w:right="622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nije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pojam ulazne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vrijednosti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pojam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odluke.</w:t>
            </w:r>
          </w:p>
        </w:tc>
        <w:tc>
          <w:tcPr>
            <w:tcW w:w="4395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koristiti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sučeljem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ne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rješava zadane zadatke.</w:t>
            </w:r>
          </w:p>
        </w:tc>
        <w:tc>
          <w:tcPr>
            <w:tcW w:w="4398" w:type="dxa"/>
          </w:tcPr>
          <w:p w:rsidR="0021253E" w:rsidRPr="00B12C25" w:rsidRDefault="009B169D">
            <w:pPr>
              <w:pStyle w:val="TableParagraph"/>
              <w:ind w:left="114" w:right="155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pokrenuti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primjereni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 ne posjeduje vještine uporabe programe. Ne sudjeluje u timskom radu.</w:t>
            </w:r>
          </w:p>
        </w:tc>
      </w:tr>
    </w:tbl>
    <w:p w:rsidR="0021253E" w:rsidRPr="00B12C25" w:rsidRDefault="0021253E">
      <w:pPr>
        <w:pStyle w:val="TableParagraph"/>
        <w:rPr>
          <w:rFonts w:asciiTheme="minorHAnsi" w:hAnsiTheme="minorHAnsi" w:cstheme="minorHAnsi"/>
        </w:rPr>
        <w:sectPr w:rsidR="0021253E" w:rsidRPr="00B12C25">
          <w:pgSz w:w="16850" w:h="11920" w:orient="landscape"/>
          <w:pgMar w:top="1060" w:right="1275" w:bottom="280" w:left="1275" w:header="720" w:footer="720" w:gutter="0"/>
          <w:cols w:space="720"/>
        </w:sectPr>
      </w:pPr>
    </w:p>
    <w:p w:rsidR="0021253E" w:rsidRPr="00B12C25" w:rsidRDefault="0021253E">
      <w:pPr>
        <w:spacing w:before="1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0"/>
        <w:gridCol w:w="3968"/>
        <w:gridCol w:w="4400"/>
      </w:tblGrid>
      <w:tr w:rsidR="00363980" w:rsidRPr="00B12C25" w:rsidTr="00363980">
        <w:trPr>
          <w:trHeight w:val="1002"/>
        </w:trPr>
        <w:tc>
          <w:tcPr>
            <w:tcW w:w="14182" w:type="dxa"/>
            <w:gridSpan w:val="4"/>
            <w:shd w:val="clear" w:color="auto" w:fill="auto"/>
          </w:tcPr>
          <w:p w:rsidR="0021253E" w:rsidRPr="00B12C25" w:rsidRDefault="009B169D">
            <w:pPr>
              <w:pStyle w:val="TableParagraph"/>
              <w:spacing w:before="6" w:line="267" w:lineRule="exact"/>
              <w:ind w:left="6322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5.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STVARAMO</w:t>
            </w:r>
            <w:r w:rsidRPr="00B12C2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SADRŽAJE</w:t>
            </w:r>
          </w:p>
          <w:p w:rsidR="0021253E" w:rsidRPr="00B12C25" w:rsidRDefault="009B169D">
            <w:pPr>
              <w:pStyle w:val="TableParagraph"/>
              <w:numPr>
                <w:ilvl w:val="2"/>
                <w:numId w:val="1"/>
              </w:numPr>
              <w:tabs>
                <w:tab w:val="left" w:pos="674"/>
              </w:tabs>
              <w:spacing w:line="267" w:lineRule="exact"/>
              <w:ind w:left="674" w:hanging="564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Odabrati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prikladan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program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za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zadani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zadatak,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preporučiti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ga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drugima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te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istražiti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mogućnosti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sličnih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programa.</w:t>
            </w:r>
          </w:p>
          <w:p w:rsidR="0021253E" w:rsidRPr="00B12C25" w:rsidRDefault="009B169D">
            <w:pPr>
              <w:pStyle w:val="TableParagraph"/>
              <w:numPr>
                <w:ilvl w:val="2"/>
                <w:numId w:val="1"/>
              </w:numPr>
              <w:tabs>
                <w:tab w:val="left" w:pos="674"/>
              </w:tabs>
              <w:ind w:left="674" w:hanging="564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Osmisliti</w:t>
            </w:r>
            <w:r w:rsidRPr="00B12C2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plan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izrade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digitalnoga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rada,</w:t>
            </w:r>
            <w:r w:rsidRPr="00B12C2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izraditi</w:t>
            </w:r>
            <w:r w:rsidRPr="00B12C2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i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</w:rPr>
              <w:t>vrednovati</w:t>
            </w:r>
            <w:r w:rsidRPr="00B12C2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4"/>
              </w:rPr>
              <w:t>rad.</w:t>
            </w:r>
          </w:p>
        </w:tc>
      </w:tr>
      <w:tr w:rsidR="0021253E" w:rsidRPr="00B12C25">
        <w:trPr>
          <w:trHeight w:val="268"/>
        </w:trPr>
        <w:tc>
          <w:tcPr>
            <w:tcW w:w="994" w:type="dxa"/>
          </w:tcPr>
          <w:p w:rsidR="0021253E" w:rsidRPr="00B12C25" w:rsidRDefault="009B169D">
            <w:pPr>
              <w:pStyle w:val="TableParagraph"/>
              <w:spacing w:line="248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spacing w:line="248" w:lineRule="exact"/>
              <w:ind w:left="1413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USVOJENOST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spacing w:line="248" w:lineRule="exact"/>
              <w:ind w:left="878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RJEŠAVANJE</w:t>
            </w:r>
            <w:r w:rsidRPr="00B12C2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400" w:type="dxa"/>
          </w:tcPr>
          <w:p w:rsidR="0021253E" w:rsidRPr="00B12C25" w:rsidRDefault="009B169D" w:rsidP="000F028A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B12C25">
              <w:rPr>
                <w:rFonts w:asciiTheme="minorHAnsi" w:hAnsiTheme="minorHAnsi" w:cstheme="minorHAnsi"/>
                <w:b/>
              </w:rPr>
              <w:t>DIGITALNI</w:t>
            </w:r>
            <w:r w:rsidRPr="00B12C2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  <w:b/>
                <w:spacing w:val="-2"/>
              </w:rPr>
              <w:t>SADRŽAJI</w:t>
            </w:r>
            <w:r w:rsidR="000F028A">
              <w:rPr>
                <w:rFonts w:asciiTheme="minorHAnsi" w:hAnsiTheme="minorHAnsi" w:cstheme="minorHAnsi"/>
                <w:b/>
                <w:spacing w:val="-2"/>
              </w:rPr>
              <w:t xml:space="preserve"> I SURADNJA</w:t>
            </w:r>
          </w:p>
        </w:tc>
      </w:tr>
      <w:tr w:rsidR="0021253E" w:rsidRPr="00B12C25">
        <w:trPr>
          <w:trHeight w:val="1781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213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ind w:right="149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 xml:space="preserve">Učenik je značenje pojmova usvojio s potpunim razumijevanjem. Analizira i uočava mogućnost primjene alata u programu PowerPoint, Fotografije, te online alatima za izradu </w:t>
            </w:r>
            <w:proofErr w:type="spellStart"/>
            <w:r w:rsidRPr="00B12C25">
              <w:rPr>
                <w:rFonts w:asciiTheme="minorHAnsi" w:hAnsiTheme="minorHAnsi" w:cstheme="minorHAnsi"/>
              </w:rPr>
              <w:t>postera</w:t>
            </w:r>
            <w:proofErr w:type="spellEnd"/>
            <w:r w:rsidRPr="00B12C25">
              <w:rPr>
                <w:rFonts w:asciiTheme="minorHAnsi" w:hAnsiTheme="minorHAnsi" w:cstheme="minorHAnsi"/>
              </w:rPr>
              <w:t xml:space="preserve"> i umne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mape.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koristi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mogućnostima mrežne stranice Office365 za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škole.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oblikuje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prezentaciju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tekstualni dokument, koristi se svim alatima i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uređuje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ga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zadani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način.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Samostalno sprema dokument i otvara postojeći.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prijavljuje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Office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365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za </w:t>
            </w:r>
            <w:r w:rsidRPr="00B12C25">
              <w:rPr>
                <w:rFonts w:asciiTheme="minorHAnsi" w:hAnsiTheme="minorHAnsi" w:cstheme="minorHAnsi"/>
                <w:spacing w:val="-2"/>
              </w:rPr>
              <w:t>škole.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samostalno stvara autentičan i kreativan digitalni rad u programu PowerPoint,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Fotografije,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online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alatima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za izradu </w:t>
            </w:r>
            <w:proofErr w:type="spellStart"/>
            <w:r w:rsidRPr="00B12C25">
              <w:rPr>
                <w:rFonts w:asciiTheme="minorHAnsi" w:hAnsiTheme="minorHAnsi" w:cstheme="minorHAnsi"/>
              </w:rPr>
              <w:t>postera</w:t>
            </w:r>
            <w:proofErr w:type="spellEnd"/>
            <w:r w:rsidRPr="00B12C25">
              <w:rPr>
                <w:rFonts w:asciiTheme="minorHAnsi" w:hAnsiTheme="minorHAnsi" w:cstheme="minorHAnsi"/>
              </w:rPr>
              <w:t xml:space="preserve"> i umne mape. Pomaže</w:t>
            </w:r>
          </w:p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drugima,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predlaže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svoje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ideje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timski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ih </w:t>
            </w:r>
            <w:r w:rsidRPr="00B12C25">
              <w:rPr>
                <w:rFonts w:asciiTheme="minorHAnsi" w:hAnsiTheme="minorHAnsi" w:cstheme="minorHAnsi"/>
                <w:spacing w:val="-2"/>
              </w:rPr>
              <w:t>realizira.</w:t>
            </w:r>
          </w:p>
        </w:tc>
      </w:tr>
      <w:tr w:rsidR="0021253E" w:rsidRPr="00B12C25">
        <w:trPr>
          <w:trHeight w:val="1742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170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osnovnih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 djelomičnim razumijevanjem.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Uočava mogućnost primjene alata u programu PowerPoint,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Fotografije,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online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alatima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izradu </w:t>
            </w:r>
            <w:proofErr w:type="spellStart"/>
            <w:r w:rsidRPr="00B12C25">
              <w:rPr>
                <w:rFonts w:asciiTheme="minorHAnsi" w:hAnsiTheme="minorHAnsi" w:cstheme="minorHAnsi"/>
              </w:rPr>
              <w:t>postera</w:t>
            </w:r>
            <w:proofErr w:type="spellEnd"/>
            <w:r w:rsidRPr="00B12C25">
              <w:rPr>
                <w:rFonts w:asciiTheme="minorHAnsi" w:hAnsiTheme="minorHAnsi" w:cstheme="minorHAnsi"/>
              </w:rPr>
              <w:t xml:space="preserve"> i umne mape.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oblikuje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prezentaciju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tekstualni dokument, koristi se većinom alata i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uređuje ga na zadani način. Sprema dokument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otvara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postojeći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rijetku učiteljevu pomoć.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Prijavljuje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Office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365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za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škole.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odabire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odgovarajući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stvara digitalni rad prema uputama. Vještine uporabe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programa,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suradnja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 timu je vrlo dobra.</w:t>
            </w:r>
          </w:p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Pomaže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drugima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predlaže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svoje</w:t>
            </w:r>
            <w:r w:rsidRPr="00B12C2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ideje.</w:t>
            </w:r>
          </w:p>
        </w:tc>
      </w:tr>
      <w:tr w:rsidR="0021253E" w:rsidRPr="00B12C25">
        <w:trPr>
          <w:trHeight w:val="1984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21253E">
            <w:pPr>
              <w:pStyle w:val="TableParagraph"/>
              <w:spacing w:before="45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značenje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osnovnih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pojmova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usvojio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 djelomičnim razumijevanjem. Učenik je nesamostalan u radu na računalu.</w:t>
            </w:r>
          </w:p>
          <w:p w:rsidR="0021253E" w:rsidRPr="00B12C25" w:rsidRDefault="009B169D">
            <w:pPr>
              <w:pStyle w:val="TableParagraph"/>
              <w:ind w:right="12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uočava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mogućnost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primjene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alata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u programu PowerPoint, Fotografije, te online alatima za izradu </w:t>
            </w:r>
            <w:proofErr w:type="spellStart"/>
            <w:r w:rsidRPr="00B12C25">
              <w:rPr>
                <w:rFonts w:asciiTheme="minorHAnsi" w:hAnsiTheme="minorHAnsi" w:cstheme="minorHAnsi"/>
              </w:rPr>
              <w:t>postera</w:t>
            </w:r>
            <w:proofErr w:type="spellEnd"/>
            <w:r w:rsidRPr="00B12C25">
              <w:rPr>
                <w:rFonts w:asciiTheme="minorHAnsi" w:hAnsiTheme="minorHAnsi" w:cstheme="minorHAnsi"/>
              </w:rPr>
              <w:t xml:space="preserve"> i umne mape.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Uz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učestalu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učiteljevu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obavlja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 sa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stvaranjem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prezentacije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tekstualnog </w:t>
            </w:r>
            <w:r w:rsidRPr="00B12C25">
              <w:rPr>
                <w:rFonts w:asciiTheme="minorHAnsi" w:hAnsiTheme="minorHAnsi" w:cstheme="minorHAnsi"/>
                <w:spacing w:val="-2"/>
              </w:rPr>
              <w:t>dokumenta.</w:t>
            </w:r>
          </w:p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Sprema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dokument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otvara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postojeći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uz čestu učiteljevu pomoć.</w:t>
            </w:r>
          </w:p>
          <w:p w:rsidR="0021253E" w:rsidRPr="00B12C25" w:rsidRDefault="009B169D">
            <w:pPr>
              <w:pStyle w:val="TableParagraph"/>
              <w:ind w:right="133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prijavljuje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samostalno</w:t>
            </w:r>
            <w:r w:rsidRPr="00B12C2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Office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365 za škole.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66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 se koristi osnovnim funkcijama programa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PowerPoint,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Fotografije,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te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online alatima za izradu </w:t>
            </w:r>
            <w:proofErr w:type="spellStart"/>
            <w:r w:rsidRPr="00B12C25">
              <w:rPr>
                <w:rFonts w:asciiTheme="minorHAnsi" w:hAnsiTheme="minorHAnsi" w:cstheme="minorHAnsi"/>
              </w:rPr>
              <w:t>postera</w:t>
            </w:r>
            <w:proofErr w:type="spellEnd"/>
            <w:r w:rsidRPr="00B12C25">
              <w:rPr>
                <w:rFonts w:asciiTheme="minorHAnsi" w:hAnsiTheme="minorHAnsi" w:cstheme="minorHAnsi"/>
              </w:rPr>
              <w:t xml:space="preserve"> i umne mape za</w:t>
            </w:r>
          </w:p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uređivanje zadanog digitalnog rada. Vještine uporabe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programa,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komunikacija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suradnja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 timu je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dobra.</w:t>
            </w:r>
          </w:p>
        </w:tc>
      </w:tr>
      <w:tr w:rsidR="0021253E" w:rsidRPr="00B12C25">
        <w:trPr>
          <w:trHeight w:val="981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objašnjava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čemu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služi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program,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prepoznaje dijelove programa, ne koristi ga samostalno.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Učeniku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je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potrebna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stalna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pomoć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 xml:space="preserve">radu, ali uspije izvršiti zadatak ako mu se točno </w:t>
            </w:r>
            <w:r w:rsidRPr="00B12C25">
              <w:rPr>
                <w:rFonts w:asciiTheme="minorHAnsi" w:hAnsiTheme="minorHAnsi" w:cstheme="minorHAnsi"/>
                <w:spacing w:val="-2"/>
              </w:rPr>
              <w:t>pokaže.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odabire</w:t>
            </w:r>
            <w:r w:rsidRPr="00B12C2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odgovarajući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program.</w:t>
            </w:r>
            <w:r w:rsidR="00363980" w:rsidRPr="00B12C25">
              <w:rPr>
                <w:rFonts w:asciiTheme="minorHAnsi" w:hAnsiTheme="minorHAnsi" w:cstheme="minorHAnsi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Vještine uporabe programa su slabe. Komunikacija i suradnja u timu je loša.</w:t>
            </w:r>
          </w:p>
        </w:tc>
      </w:tr>
      <w:tr w:rsidR="0021253E" w:rsidRPr="00B12C25">
        <w:trPr>
          <w:trHeight w:val="957"/>
        </w:trPr>
        <w:tc>
          <w:tcPr>
            <w:tcW w:w="994" w:type="dxa"/>
          </w:tcPr>
          <w:p w:rsidR="0021253E" w:rsidRPr="00B12C25" w:rsidRDefault="0021253E">
            <w:pPr>
              <w:pStyle w:val="TableParagraph"/>
              <w:spacing w:before="68"/>
              <w:ind w:left="0"/>
              <w:rPr>
                <w:rFonts w:asciiTheme="minorHAnsi" w:hAnsiTheme="minorHAnsi" w:cstheme="minorHAnsi"/>
                <w:b/>
              </w:rPr>
            </w:pPr>
          </w:p>
          <w:p w:rsidR="0021253E" w:rsidRPr="00B12C25" w:rsidRDefault="009B169D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i/>
              </w:rPr>
            </w:pPr>
            <w:r w:rsidRPr="00B12C25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820" w:type="dxa"/>
          </w:tcPr>
          <w:p w:rsidR="0021253E" w:rsidRPr="00B12C25" w:rsidRDefault="009B169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prepoznaje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dijelove</w:t>
            </w:r>
            <w:r w:rsidRPr="00B12C2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12C25">
              <w:rPr>
                <w:rFonts w:asciiTheme="minorHAnsi" w:hAnsiTheme="minorHAnsi" w:cstheme="minorHAnsi"/>
                <w:spacing w:val="-2"/>
              </w:rPr>
              <w:t>programa</w:t>
            </w:r>
          </w:p>
        </w:tc>
        <w:tc>
          <w:tcPr>
            <w:tcW w:w="3968" w:type="dxa"/>
          </w:tcPr>
          <w:p w:rsidR="0021253E" w:rsidRPr="00B12C25" w:rsidRDefault="009B169D">
            <w:pPr>
              <w:pStyle w:val="TableParagrap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Zadatke na računalu ne rješava. Nezainteresiran za rad i suradnju. Ni uz poticaj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učitelja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želi</w:t>
            </w:r>
            <w:r w:rsidRPr="00B12C2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sudjelovati</w:t>
            </w:r>
            <w:r w:rsidRPr="00B12C2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u</w:t>
            </w:r>
            <w:r w:rsidRPr="00B12C2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radu.</w:t>
            </w:r>
          </w:p>
        </w:tc>
        <w:tc>
          <w:tcPr>
            <w:tcW w:w="4400" w:type="dxa"/>
          </w:tcPr>
          <w:p w:rsidR="0021253E" w:rsidRPr="00B12C25" w:rsidRDefault="009B169D">
            <w:pPr>
              <w:pStyle w:val="TableParagraph"/>
              <w:ind w:left="114" w:right="121"/>
              <w:jc w:val="both"/>
              <w:rPr>
                <w:rFonts w:asciiTheme="minorHAnsi" w:hAnsiTheme="minorHAnsi" w:cstheme="minorHAnsi"/>
              </w:rPr>
            </w:pPr>
            <w:r w:rsidRPr="00B12C25">
              <w:rPr>
                <w:rFonts w:asciiTheme="minorHAnsi" w:hAnsiTheme="minorHAnsi" w:cstheme="minorHAnsi"/>
              </w:rPr>
              <w:t>Učenik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ne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zna</w:t>
            </w:r>
            <w:r w:rsidRPr="00B12C25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odabrati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primjereni</w:t>
            </w:r>
            <w:r w:rsidRPr="00B12C25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program</w:t>
            </w:r>
            <w:r w:rsidRPr="00B12C2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12C25">
              <w:rPr>
                <w:rFonts w:asciiTheme="minorHAnsi" w:hAnsiTheme="minorHAnsi" w:cstheme="minorHAnsi"/>
              </w:rPr>
              <w:t>ine posjeduje vještine uporabe programe. Ne sudjeluje u timskom radu.</w:t>
            </w:r>
          </w:p>
        </w:tc>
      </w:tr>
    </w:tbl>
    <w:p w:rsidR="009B169D" w:rsidRPr="00B12C25" w:rsidRDefault="009B169D">
      <w:pPr>
        <w:rPr>
          <w:rFonts w:asciiTheme="minorHAnsi" w:hAnsiTheme="minorHAnsi" w:cstheme="minorHAnsi"/>
        </w:rPr>
      </w:pPr>
    </w:p>
    <w:sectPr w:rsidR="009B169D" w:rsidRPr="00B12C25">
      <w:pgSz w:w="16850" w:h="11920" w:orient="landscape"/>
      <w:pgMar w:top="11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F50"/>
    <w:multiLevelType w:val="multilevel"/>
    <w:tmpl w:val="F9F014DC"/>
    <w:lvl w:ilvl="0">
      <w:start w:val="2"/>
      <w:numFmt w:val="upperLetter"/>
      <w:lvlText w:val="%1"/>
      <w:lvlJc w:val="left"/>
      <w:pPr>
        <w:ind w:left="682" w:hanging="573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682" w:hanging="573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682" w:hanging="57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-2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4727" w:hanging="57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6076" w:hanging="57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7426" w:hanging="57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8775" w:hanging="57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0124" w:hanging="57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473" w:hanging="573"/>
      </w:pPr>
      <w:rPr>
        <w:rFonts w:hint="default"/>
        <w:lang w:val="hr-HR" w:eastAsia="en-US" w:bidi="ar-SA"/>
      </w:rPr>
    </w:lvl>
  </w:abstractNum>
  <w:abstractNum w:abstractNumId="1" w15:restartNumberingAfterBreak="0">
    <w:nsid w:val="2A082424"/>
    <w:multiLevelType w:val="multilevel"/>
    <w:tmpl w:val="87CAD54C"/>
    <w:lvl w:ilvl="0">
      <w:start w:val="3"/>
      <w:numFmt w:val="upperLetter"/>
      <w:lvlText w:val="%1"/>
      <w:lvlJc w:val="left"/>
      <w:pPr>
        <w:ind w:left="677" w:hanging="568"/>
        <w:jc w:val="left"/>
      </w:pPr>
      <w:rPr>
        <w:rFonts w:hint="default"/>
        <w:lang w:val="hr-HR" w:eastAsia="en-US" w:bidi="ar-SA"/>
      </w:rPr>
    </w:lvl>
    <w:lvl w:ilvl="1">
      <w:start w:val="4"/>
      <w:numFmt w:val="decimal"/>
      <w:lvlText w:val="%1.%2"/>
      <w:lvlJc w:val="left"/>
      <w:pPr>
        <w:ind w:left="677" w:hanging="568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677" w:hanging="56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-2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4727" w:hanging="5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6076" w:hanging="5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7426" w:hanging="5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8775" w:hanging="5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0124" w:hanging="5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1473" w:hanging="568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3E"/>
    <w:rsid w:val="000F028A"/>
    <w:rsid w:val="0021253E"/>
    <w:rsid w:val="00363980"/>
    <w:rsid w:val="0054670A"/>
    <w:rsid w:val="009B169D"/>
    <w:rsid w:val="00B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76E8"/>
  <w15:docId w15:val="{8F1B2DC4-CED5-4D5A-A1DE-500942A0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Sokol</dc:creator>
  <cp:lastModifiedBy>Windows korisnik</cp:lastModifiedBy>
  <cp:revision>6</cp:revision>
  <dcterms:created xsi:type="dcterms:W3CDTF">2025-11-01T08:07:00Z</dcterms:created>
  <dcterms:modified xsi:type="dcterms:W3CDTF">2025-11-01T21:26:00Z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2013</vt:lpwstr>
  </property>
</Properties>
</file>